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B2" w:rsidRPr="00277381" w:rsidRDefault="00083CB2" w:rsidP="00083CB2">
      <w:pPr>
        <w:jc w:val="center"/>
        <w:rPr>
          <w:rFonts w:ascii="Tahoma" w:hAnsi="Tahoma" w:cs="Tahoma"/>
          <w:b/>
          <w:sz w:val="22"/>
          <w:szCs w:val="22"/>
        </w:rPr>
      </w:pPr>
      <w:r w:rsidRPr="00277381">
        <w:rPr>
          <w:rFonts w:ascii="Tahoma" w:hAnsi="Tahoma" w:cs="Tahoma"/>
          <w:b/>
          <w:sz w:val="22"/>
          <w:szCs w:val="22"/>
        </w:rPr>
        <w:t>GOVERNMENT OF TELANGANA</w:t>
      </w:r>
    </w:p>
    <w:p w:rsidR="00083CB2" w:rsidRPr="00277381" w:rsidRDefault="00083CB2" w:rsidP="00083CB2">
      <w:pPr>
        <w:jc w:val="center"/>
        <w:rPr>
          <w:rFonts w:ascii="Tahoma" w:hAnsi="Tahoma" w:cs="Tahoma"/>
          <w:b/>
          <w:sz w:val="22"/>
          <w:szCs w:val="22"/>
        </w:rPr>
      </w:pPr>
      <w:r w:rsidRPr="00277381">
        <w:rPr>
          <w:rFonts w:ascii="Tahoma" w:hAnsi="Tahoma" w:cs="Tahoma"/>
          <w:b/>
          <w:sz w:val="22"/>
          <w:szCs w:val="22"/>
        </w:rPr>
        <w:t>COMMERCIAL TAXES DEPARTMENT</w:t>
      </w:r>
    </w:p>
    <w:p w:rsidR="00083CB2" w:rsidRPr="00277381" w:rsidRDefault="00083CB2" w:rsidP="00083CB2">
      <w:pPr>
        <w:jc w:val="center"/>
        <w:rPr>
          <w:rFonts w:ascii="Tahoma" w:hAnsi="Tahoma" w:cs="Tahoma"/>
          <w:sz w:val="22"/>
          <w:szCs w:val="22"/>
        </w:rPr>
      </w:pPr>
    </w:p>
    <w:p w:rsidR="00083CB2" w:rsidRPr="00277381" w:rsidRDefault="00083CB2" w:rsidP="00277381">
      <w:pPr>
        <w:tabs>
          <w:tab w:val="left" w:pos="5352"/>
        </w:tabs>
        <w:ind w:left="5400"/>
        <w:jc w:val="center"/>
        <w:rPr>
          <w:rFonts w:ascii="Tahoma" w:hAnsi="Tahoma" w:cs="Tahoma"/>
          <w:b/>
          <w:sz w:val="22"/>
          <w:szCs w:val="22"/>
        </w:rPr>
      </w:pPr>
      <w:r w:rsidRPr="00277381">
        <w:rPr>
          <w:rFonts w:ascii="Tahoma" w:hAnsi="Tahoma" w:cs="Tahoma"/>
          <w:b/>
          <w:sz w:val="22"/>
          <w:szCs w:val="22"/>
        </w:rPr>
        <w:t>Office of the</w:t>
      </w:r>
    </w:p>
    <w:p w:rsidR="00083CB2" w:rsidRPr="00277381" w:rsidRDefault="00083CB2" w:rsidP="00277381">
      <w:pPr>
        <w:ind w:left="5400"/>
        <w:jc w:val="center"/>
        <w:rPr>
          <w:rFonts w:ascii="Tahoma" w:hAnsi="Tahoma" w:cs="Tahoma"/>
          <w:b/>
          <w:sz w:val="22"/>
          <w:szCs w:val="22"/>
        </w:rPr>
      </w:pPr>
      <w:r w:rsidRPr="00277381">
        <w:rPr>
          <w:rFonts w:ascii="Tahoma" w:hAnsi="Tahoma" w:cs="Tahoma"/>
          <w:b/>
          <w:sz w:val="22"/>
          <w:szCs w:val="22"/>
        </w:rPr>
        <w:t>O/o Commissioner (ST),</w:t>
      </w:r>
    </w:p>
    <w:p w:rsidR="00083CB2" w:rsidRPr="00277381" w:rsidRDefault="00083CB2" w:rsidP="00277381">
      <w:pPr>
        <w:ind w:left="5400"/>
        <w:jc w:val="center"/>
        <w:rPr>
          <w:rFonts w:ascii="Tahoma" w:hAnsi="Tahoma" w:cs="Tahoma"/>
          <w:b/>
          <w:sz w:val="22"/>
          <w:szCs w:val="22"/>
        </w:rPr>
      </w:pPr>
      <w:r w:rsidRPr="00277381">
        <w:rPr>
          <w:rFonts w:ascii="Tahoma" w:hAnsi="Tahoma" w:cs="Tahoma"/>
          <w:b/>
          <w:sz w:val="22"/>
          <w:szCs w:val="22"/>
        </w:rPr>
        <w:t>Hyderabad, Telangana.</w:t>
      </w:r>
    </w:p>
    <w:p w:rsidR="00083CB2" w:rsidRPr="00277381" w:rsidRDefault="00083CB2" w:rsidP="00277381">
      <w:pPr>
        <w:ind w:left="5400"/>
        <w:jc w:val="center"/>
        <w:rPr>
          <w:rFonts w:ascii="Tahoma" w:hAnsi="Tahoma" w:cs="Tahoma"/>
          <w:sz w:val="22"/>
          <w:szCs w:val="22"/>
        </w:rPr>
      </w:pPr>
    </w:p>
    <w:p w:rsidR="008F42E1" w:rsidRDefault="008F42E1" w:rsidP="00083CB2">
      <w:pPr>
        <w:jc w:val="center"/>
        <w:rPr>
          <w:rFonts w:ascii="Tahoma" w:hAnsi="Tahoma" w:cs="Tahoma"/>
          <w:b/>
          <w:sz w:val="22"/>
          <w:szCs w:val="22"/>
          <w:u w:val="single"/>
        </w:rPr>
      </w:pPr>
    </w:p>
    <w:p w:rsidR="00083CB2" w:rsidRPr="00277381" w:rsidRDefault="00083CB2" w:rsidP="00083CB2">
      <w:pPr>
        <w:jc w:val="center"/>
        <w:rPr>
          <w:rFonts w:ascii="Tahoma" w:hAnsi="Tahoma" w:cs="Tahoma"/>
          <w:b/>
          <w:sz w:val="22"/>
          <w:szCs w:val="22"/>
          <w:u w:val="single"/>
        </w:rPr>
      </w:pPr>
      <w:r w:rsidRPr="00277381">
        <w:rPr>
          <w:rFonts w:ascii="Tahoma" w:hAnsi="Tahoma" w:cs="Tahoma"/>
          <w:b/>
          <w:sz w:val="22"/>
          <w:szCs w:val="22"/>
          <w:u w:val="single"/>
        </w:rPr>
        <w:t xml:space="preserve">TS CCTs Ref.No. C(DX)/1169/2015 ,            </w:t>
      </w:r>
      <w:r w:rsidR="00E1390D" w:rsidRPr="00277381">
        <w:rPr>
          <w:rFonts w:ascii="Tahoma" w:hAnsi="Tahoma" w:cs="Tahoma"/>
          <w:b/>
          <w:sz w:val="22"/>
          <w:szCs w:val="22"/>
          <w:u w:val="single"/>
        </w:rPr>
        <w:t xml:space="preserve"> Dated:13</w:t>
      </w:r>
      <w:r w:rsidRPr="00277381">
        <w:rPr>
          <w:rFonts w:ascii="Tahoma" w:hAnsi="Tahoma" w:cs="Tahoma"/>
          <w:b/>
          <w:sz w:val="22"/>
          <w:szCs w:val="22"/>
          <w:u w:val="single"/>
        </w:rPr>
        <w:t>-</w:t>
      </w:r>
      <w:r w:rsidR="00A967B4" w:rsidRPr="00277381">
        <w:rPr>
          <w:rFonts w:ascii="Tahoma" w:hAnsi="Tahoma" w:cs="Tahoma"/>
          <w:b/>
          <w:sz w:val="22"/>
          <w:szCs w:val="22"/>
          <w:u w:val="single"/>
        </w:rPr>
        <w:t>02-2020</w:t>
      </w:r>
      <w:r w:rsidR="008F42E1">
        <w:rPr>
          <w:rFonts w:ascii="Tahoma" w:hAnsi="Tahoma" w:cs="Tahoma"/>
          <w:b/>
          <w:sz w:val="22"/>
          <w:szCs w:val="22"/>
          <w:u w:val="single"/>
        </w:rPr>
        <w:t>.</w:t>
      </w:r>
    </w:p>
    <w:p w:rsidR="00083CB2" w:rsidRPr="00277381" w:rsidRDefault="00083CB2" w:rsidP="00083CB2">
      <w:pPr>
        <w:rPr>
          <w:rFonts w:ascii="Tahoma" w:hAnsi="Tahoma" w:cs="Tahoma"/>
          <w:b/>
          <w:sz w:val="22"/>
          <w:szCs w:val="22"/>
          <w:u w:val="single"/>
        </w:rPr>
      </w:pPr>
    </w:p>
    <w:p w:rsidR="00083CB2" w:rsidRPr="00277381" w:rsidRDefault="00C262C5" w:rsidP="00775333">
      <w:pPr>
        <w:jc w:val="center"/>
        <w:rPr>
          <w:rFonts w:ascii="Tahoma" w:hAnsi="Tahoma" w:cs="Tahoma"/>
          <w:b/>
          <w:sz w:val="22"/>
          <w:szCs w:val="22"/>
          <w:u w:val="single"/>
        </w:rPr>
      </w:pPr>
      <w:r w:rsidRPr="00277381">
        <w:rPr>
          <w:rFonts w:ascii="Tahoma" w:hAnsi="Tahoma" w:cs="Tahoma"/>
          <w:b/>
          <w:sz w:val="22"/>
          <w:szCs w:val="22"/>
          <w:u w:val="single"/>
        </w:rPr>
        <w:t>REVISED</w:t>
      </w:r>
      <w:r w:rsidRPr="00277381">
        <w:rPr>
          <w:rFonts w:ascii="Tahoma" w:hAnsi="Tahoma" w:cs="Tahoma"/>
          <w:b/>
          <w:sz w:val="22"/>
          <w:szCs w:val="22"/>
        </w:rPr>
        <w:t xml:space="preserve"> </w:t>
      </w:r>
      <w:r w:rsidR="00083CB2" w:rsidRPr="00277381">
        <w:rPr>
          <w:rFonts w:ascii="Tahoma" w:hAnsi="Tahoma" w:cs="Tahoma"/>
          <w:b/>
          <w:sz w:val="22"/>
          <w:szCs w:val="22"/>
          <w:u w:val="single"/>
        </w:rPr>
        <w:t>SHOW CAUSE NOTICE</w:t>
      </w:r>
    </w:p>
    <w:p w:rsidR="00083CB2" w:rsidRPr="00277381" w:rsidRDefault="00083CB2" w:rsidP="00083CB2">
      <w:pPr>
        <w:rPr>
          <w:rFonts w:ascii="Tahoma" w:hAnsi="Tahoma" w:cs="Tahoma"/>
          <w:b/>
          <w:sz w:val="22"/>
          <w:szCs w:val="22"/>
          <w:u w:val="single"/>
        </w:rPr>
      </w:pPr>
    </w:p>
    <w:p w:rsidR="00083CB2" w:rsidRPr="00277381" w:rsidRDefault="00083CB2" w:rsidP="00277381">
      <w:pPr>
        <w:ind w:left="1440" w:hanging="720"/>
        <w:jc w:val="both"/>
        <w:rPr>
          <w:rFonts w:ascii="Tahoma" w:hAnsi="Tahoma" w:cs="Tahoma"/>
          <w:sz w:val="22"/>
          <w:szCs w:val="22"/>
        </w:rPr>
      </w:pPr>
      <w:r w:rsidRPr="00277381">
        <w:rPr>
          <w:rFonts w:ascii="Tahoma" w:hAnsi="Tahoma" w:cs="Tahoma"/>
          <w:sz w:val="22"/>
          <w:szCs w:val="22"/>
        </w:rPr>
        <w:t>Sub:</w:t>
      </w:r>
      <w:r w:rsidR="00277381">
        <w:rPr>
          <w:rFonts w:ascii="Tahoma" w:hAnsi="Tahoma" w:cs="Tahoma"/>
          <w:sz w:val="22"/>
          <w:szCs w:val="22"/>
        </w:rPr>
        <w:tab/>
      </w:r>
      <w:r w:rsidRPr="00277381">
        <w:rPr>
          <w:rFonts w:ascii="Tahoma" w:hAnsi="Tahoma" w:cs="Tahoma"/>
          <w:sz w:val="22"/>
          <w:szCs w:val="22"/>
        </w:rPr>
        <w:t>Public Services – Commercial Taxes Department – Seniority list of  the Assistant Commercial Tax Officers of Warangal Zone V from the   Panel year 2005-2006 to 2016-17 – Certain communal roster Points omitted – Government issued permission - Revised show cause notice issued – Objections called for – Reg.</w:t>
      </w:r>
    </w:p>
    <w:p w:rsidR="00083CB2" w:rsidRPr="00277381" w:rsidRDefault="00083CB2" w:rsidP="00083CB2">
      <w:pPr>
        <w:jc w:val="both"/>
        <w:rPr>
          <w:rFonts w:ascii="Tahoma" w:hAnsi="Tahoma" w:cs="Tahoma"/>
          <w:sz w:val="22"/>
          <w:szCs w:val="22"/>
        </w:rPr>
      </w:pPr>
    </w:p>
    <w:p w:rsidR="00083CB2" w:rsidRPr="00277381" w:rsidRDefault="00083CB2" w:rsidP="008F42E1">
      <w:pPr>
        <w:ind w:left="720"/>
        <w:rPr>
          <w:rFonts w:ascii="Tahoma" w:hAnsi="Tahoma" w:cs="Tahoma"/>
          <w:sz w:val="22"/>
          <w:szCs w:val="22"/>
        </w:rPr>
      </w:pPr>
      <w:r w:rsidRPr="00277381">
        <w:rPr>
          <w:rFonts w:ascii="Tahoma" w:hAnsi="Tahoma" w:cs="Tahoma"/>
          <w:sz w:val="22"/>
          <w:szCs w:val="22"/>
        </w:rPr>
        <w:t>Ref:  1. CCTs Ref. No. DX2/394/2012-2, Zone V, dtd.03.10.2012.</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 DC(CT),Wgl Divn., Rc.No.A1/64/2014,Dt: 18.09.2013.   </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3. Representation of Smt P.Jyothi, DCTO, Fort Road,Warangal</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Division,Wgl dt: 22.08.2015.</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4. TS CCT’s Ref.No.C(DX)/1169/2015, Dt: 18.09.2015</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5. DC(CT),Wgl Divn., Rc.No.A1/64/2014,Dt: 14.10.2015.</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6. TS CCT’s Ref.No.C(DX)/1169/2015. Dt: 28.11.2015.</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7. DC(CT),Warangal Division Rc.No.A1/64/2014.Dt: 14.12.2016.</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8. TS CCT’s Ref.No.C(DX)/1169/2015, Dt: 08.02.2016.</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9. DC(CT),Warangal Division, Rc.No.A1/64/2014, Dt: 27.02.2016.</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10.</w:t>
      </w:r>
      <w:r w:rsidR="007A1154" w:rsidRPr="00277381">
        <w:rPr>
          <w:rFonts w:ascii="Tahoma" w:hAnsi="Tahoma" w:cs="Tahoma"/>
          <w:sz w:val="22"/>
          <w:szCs w:val="22"/>
        </w:rPr>
        <w:t xml:space="preserve"> </w:t>
      </w:r>
      <w:r w:rsidRPr="00277381">
        <w:rPr>
          <w:rFonts w:ascii="Tahoma" w:hAnsi="Tahoma" w:cs="Tahoma"/>
          <w:sz w:val="22"/>
          <w:szCs w:val="22"/>
        </w:rPr>
        <w:t>TS CCT’s Ref.No.C(DX)/1169/2015, Dt:09.05.2016.</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11. JC(ST),Warangal Division, Rc.No.A1/64/2014, D</w:t>
      </w:r>
      <w:r w:rsidR="00B7000D" w:rsidRPr="00277381">
        <w:rPr>
          <w:rFonts w:ascii="Tahoma" w:hAnsi="Tahoma" w:cs="Tahoma"/>
          <w:sz w:val="22"/>
          <w:szCs w:val="22"/>
        </w:rPr>
        <w:t>t</w:t>
      </w:r>
      <w:r w:rsidRPr="00277381">
        <w:rPr>
          <w:rFonts w:ascii="Tahoma" w:hAnsi="Tahoma" w:cs="Tahoma"/>
          <w:sz w:val="22"/>
          <w:szCs w:val="22"/>
        </w:rPr>
        <w:t>: 24.05.2018.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12. Representation of Smt P.Jyothi,DCTO, O/o.CTO Fort Road,</w:t>
      </w:r>
    </w:p>
    <w:p w:rsidR="00083CB2" w:rsidRPr="00277381" w:rsidRDefault="00B7000D" w:rsidP="008F42E1">
      <w:pPr>
        <w:ind w:left="720"/>
        <w:rPr>
          <w:rFonts w:ascii="Tahoma" w:hAnsi="Tahoma" w:cs="Tahoma"/>
          <w:sz w:val="22"/>
          <w:szCs w:val="22"/>
        </w:rPr>
      </w:pPr>
      <w:r w:rsidRPr="00277381">
        <w:rPr>
          <w:rFonts w:ascii="Tahoma" w:hAnsi="Tahoma" w:cs="Tahoma"/>
          <w:sz w:val="22"/>
          <w:szCs w:val="22"/>
        </w:rPr>
        <w:t xml:space="preserve">            Warangal Division,Dt</w:t>
      </w:r>
      <w:r w:rsidR="00083CB2" w:rsidRPr="00277381">
        <w:rPr>
          <w:rFonts w:ascii="Tahoma" w:hAnsi="Tahoma" w:cs="Tahoma"/>
          <w:sz w:val="22"/>
          <w:szCs w:val="22"/>
        </w:rPr>
        <w:t xml:space="preserve">: --Nil—                       </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13. Representation of Sri B.Eswar, DSTO,O/o.BCP,Wankidi,</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w:t>
      </w:r>
      <w:r w:rsidR="007A1154" w:rsidRPr="00277381">
        <w:rPr>
          <w:rFonts w:ascii="Tahoma" w:hAnsi="Tahoma" w:cs="Tahoma"/>
          <w:sz w:val="22"/>
          <w:szCs w:val="22"/>
        </w:rPr>
        <w:t xml:space="preserve"> </w:t>
      </w:r>
      <w:r w:rsidRPr="00277381">
        <w:rPr>
          <w:rFonts w:ascii="Tahoma" w:hAnsi="Tahoma" w:cs="Tahoma"/>
          <w:sz w:val="22"/>
          <w:szCs w:val="22"/>
        </w:rPr>
        <w:t>Dt: 01.05.2018.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14. Representation of Smt G.Pushpalatha,STO.O/o.AC(ST).</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Ramannapet Circle,Warangal Division, Dt: 01.05.2018.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15. Representation of Smt Ch.Vasatha, STO,Fort Road Circle,</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Warangal Division, Dt: 04.05.2018.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16. Representation of TCT SC,ST Empolyees Association,</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Warangal Division,Dt: 17.05.2018.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17. National Commission for Scheduled Tribes, Bhubaneswar,</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Dt: 21.06.2018.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18. JC(ST),Warangal Division, Rc.No.A1/64/2014, Dt: 27.06.2018.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19. TS CCT’s Ref.No.C(DX)/1169/2015, Dt: 27.06.2016.</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20. JC(ST),Warangal Division, Rc.No.A1/64/2014,Dt: 12.07.2018.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21. Representation of Smt P. Jyothi, DCTO O/o.CTO,</w:t>
      </w:r>
      <w:r w:rsidR="00BB6AD7" w:rsidRPr="00277381">
        <w:rPr>
          <w:rFonts w:ascii="Tahoma" w:hAnsi="Tahoma" w:cs="Tahoma"/>
          <w:sz w:val="22"/>
          <w:szCs w:val="22"/>
        </w:rPr>
        <w:t xml:space="preserve"> </w:t>
      </w:r>
      <w:r w:rsidRPr="00277381">
        <w:rPr>
          <w:rFonts w:ascii="Tahoma" w:hAnsi="Tahoma" w:cs="Tahoma"/>
          <w:sz w:val="22"/>
          <w:szCs w:val="22"/>
        </w:rPr>
        <w:t>Fort Road,</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Warangal Division, Dt: 27.07.2018.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22. Representation of Smt G.Pushpalatha, DCTO O/o.CTO, </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Ramannapet, Warangal Division, Dt: 27.07.2018.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23. Representation of Sri B.Eshwar,ACTO. O/o.CTO, Fort Road,</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Warangal Division, Dt: 27.07.2018.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w:t>
      </w:r>
      <w:r w:rsidR="00BF49E6" w:rsidRPr="00277381">
        <w:rPr>
          <w:rFonts w:ascii="Tahoma" w:hAnsi="Tahoma" w:cs="Tahoma"/>
          <w:sz w:val="22"/>
          <w:szCs w:val="22"/>
        </w:rPr>
        <w:t>4.</w:t>
      </w:r>
      <w:r w:rsidR="007A1154" w:rsidRPr="00277381">
        <w:rPr>
          <w:rFonts w:ascii="Tahoma" w:hAnsi="Tahoma" w:cs="Tahoma"/>
          <w:sz w:val="22"/>
          <w:szCs w:val="22"/>
        </w:rPr>
        <w:t xml:space="preserve"> </w:t>
      </w:r>
      <w:r w:rsidR="00BF49E6" w:rsidRPr="00277381">
        <w:rPr>
          <w:rFonts w:ascii="Tahoma" w:hAnsi="Tahoma" w:cs="Tahoma"/>
          <w:sz w:val="22"/>
          <w:szCs w:val="22"/>
        </w:rPr>
        <w:t>TS CCT’s Ref.No.C(DX)/1169/201</w:t>
      </w:r>
      <w:r w:rsidRPr="00277381">
        <w:rPr>
          <w:rFonts w:ascii="Tahoma" w:hAnsi="Tahoma" w:cs="Tahoma"/>
          <w:sz w:val="22"/>
          <w:szCs w:val="22"/>
        </w:rPr>
        <w:t>5-I, Dt: 27.07.2018.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25.</w:t>
      </w:r>
      <w:r w:rsidR="007A1154" w:rsidRPr="00277381">
        <w:rPr>
          <w:rFonts w:ascii="Tahoma" w:hAnsi="Tahoma" w:cs="Tahoma"/>
          <w:sz w:val="22"/>
          <w:szCs w:val="22"/>
        </w:rPr>
        <w:t xml:space="preserve"> </w:t>
      </w:r>
      <w:r w:rsidRPr="00277381">
        <w:rPr>
          <w:rFonts w:ascii="Tahoma" w:hAnsi="Tahoma" w:cs="Tahoma"/>
          <w:sz w:val="22"/>
          <w:szCs w:val="22"/>
        </w:rPr>
        <w:t>TS CCT’s Ref.No.C(DX)/1169/2015-II, Dt: 27.07.2018.</w:t>
      </w:r>
    </w:p>
    <w:p w:rsidR="00083CB2" w:rsidRPr="00277381" w:rsidRDefault="001C56F3" w:rsidP="008F42E1">
      <w:pPr>
        <w:ind w:left="720"/>
        <w:rPr>
          <w:rFonts w:ascii="Tahoma" w:hAnsi="Tahoma" w:cs="Tahoma"/>
          <w:sz w:val="22"/>
          <w:szCs w:val="22"/>
        </w:rPr>
      </w:pPr>
      <w:r w:rsidRPr="00277381">
        <w:rPr>
          <w:rFonts w:ascii="Tahoma" w:hAnsi="Tahoma" w:cs="Tahoma"/>
          <w:sz w:val="22"/>
          <w:szCs w:val="22"/>
        </w:rPr>
        <w:t xml:space="preserve">      26.</w:t>
      </w:r>
      <w:r w:rsidR="007A1154" w:rsidRPr="00277381">
        <w:rPr>
          <w:rFonts w:ascii="Tahoma" w:hAnsi="Tahoma" w:cs="Tahoma"/>
          <w:sz w:val="22"/>
          <w:szCs w:val="22"/>
        </w:rPr>
        <w:t xml:space="preserve"> </w:t>
      </w:r>
      <w:r w:rsidRPr="00277381">
        <w:rPr>
          <w:rFonts w:ascii="Tahoma" w:hAnsi="Tahoma" w:cs="Tahoma"/>
          <w:sz w:val="22"/>
          <w:szCs w:val="22"/>
        </w:rPr>
        <w:t>JC(S</w:t>
      </w:r>
      <w:r w:rsidR="00083CB2" w:rsidRPr="00277381">
        <w:rPr>
          <w:rFonts w:ascii="Tahoma" w:hAnsi="Tahoma" w:cs="Tahoma"/>
          <w:sz w:val="22"/>
          <w:szCs w:val="22"/>
        </w:rPr>
        <w:t>T),Warangal Division, Rc.No.A1/64/2014, Dt: 27.07.2018.</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27. Government Memo No.19745/CT.I/2018-3,Revenue (CT.I) </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Department, dtd. 13-11-2019.</w:t>
      </w:r>
    </w:p>
    <w:p w:rsidR="00083CB2" w:rsidRPr="00277381" w:rsidRDefault="00083CB2" w:rsidP="008F42E1">
      <w:pPr>
        <w:ind w:left="720"/>
        <w:rPr>
          <w:rFonts w:ascii="Tahoma" w:hAnsi="Tahoma" w:cs="Tahoma"/>
          <w:sz w:val="22"/>
          <w:szCs w:val="22"/>
        </w:rPr>
      </w:pPr>
      <w:r w:rsidRPr="00277381">
        <w:rPr>
          <w:rFonts w:ascii="Tahoma" w:hAnsi="Tahoma" w:cs="Tahoma"/>
          <w:sz w:val="22"/>
          <w:szCs w:val="22"/>
        </w:rPr>
        <w:t xml:space="preserve">      28. TS CCT’s Ref.No.C(DX)/1169/20</w:t>
      </w:r>
      <w:r w:rsidR="00BF49E6" w:rsidRPr="00277381">
        <w:rPr>
          <w:rFonts w:ascii="Tahoma" w:hAnsi="Tahoma" w:cs="Tahoma"/>
          <w:sz w:val="22"/>
          <w:szCs w:val="22"/>
        </w:rPr>
        <w:t>1</w:t>
      </w:r>
      <w:r w:rsidRPr="00277381">
        <w:rPr>
          <w:rFonts w:ascii="Tahoma" w:hAnsi="Tahoma" w:cs="Tahoma"/>
          <w:sz w:val="22"/>
          <w:szCs w:val="22"/>
        </w:rPr>
        <w:t>5, Dt: 27.11.2019</w:t>
      </w:r>
      <w:r w:rsidR="00A967B4" w:rsidRPr="00277381">
        <w:rPr>
          <w:rFonts w:ascii="Tahoma" w:hAnsi="Tahoma" w:cs="Tahoma"/>
          <w:sz w:val="22"/>
          <w:szCs w:val="22"/>
        </w:rPr>
        <w:t>.</w:t>
      </w:r>
    </w:p>
    <w:p w:rsidR="004F0C02" w:rsidRPr="00277381" w:rsidRDefault="004F0C02" w:rsidP="008F42E1">
      <w:pPr>
        <w:ind w:left="720"/>
        <w:rPr>
          <w:rFonts w:ascii="Tahoma" w:hAnsi="Tahoma" w:cs="Tahoma"/>
          <w:sz w:val="22"/>
          <w:szCs w:val="22"/>
        </w:rPr>
      </w:pPr>
      <w:r w:rsidRPr="00277381">
        <w:rPr>
          <w:rFonts w:ascii="Tahoma" w:hAnsi="Tahoma" w:cs="Tahoma"/>
          <w:sz w:val="22"/>
          <w:szCs w:val="22"/>
        </w:rPr>
        <w:t xml:space="preserve">      29. Objections received from the individuals.</w:t>
      </w:r>
    </w:p>
    <w:p w:rsidR="00913729" w:rsidRPr="00277381" w:rsidRDefault="00913729" w:rsidP="008F42E1">
      <w:pPr>
        <w:ind w:left="720"/>
        <w:rPr>
          <w:rFonts w:ascii="Tahoma" w:hAnsi="Tahoma" w:cs="Tahoma"/>
          <w:sz w:val="22"/>
          <w:szCs w:val="22"/>
        </w:rPr>
      </w:pPr>
      <w:r w:rsidRPr="00277381">
        <w:rPr>
          <w:rFonts w:ascii="Tahoma" w:hAnsi="Tahoma" w:cs="Tahoma"/>
          <w:sz w:val="22"/>
          <w:szCs w:val="22"/>
        </w:rPr>
        <w:t xml:space="preserve">      30. TS CCT’s Ref.No.C(DX)/1169/2015, Dt: 21.12.2019.</w:t>
      </w:r>
    </w:p>
    <w:p w:rsidR="00304CC9" w:rsidRPr="00277381" w:rsidRDefault="001C56F3" w:rsidP="008F42E1">
      <w:pPr>
        <w:ind w:left="720"/>
        <w:rPr>
          <w:rFonts w:ascii="Tahoma" w:hAnsi="Tahoma" w:cs="Tahoma"/>
          <w:sz w:val="22"/>
          <w:szCs w:val="22"/>
        </w:rPr>
      </w:pPr>
      <w:r w:rsidRPr="00277381">
        <w:rPr>
          <w:rFonts w:ascii="Tahoma" w:hAnsi="Tahoma" w:cs="Tahoma"/>
          <w:sz w:val="22"/>
          <w:szCs w:val="22"/>
        </w:rPr>
        <w:t xml:space="preserve">      31. JC(ST),Warangal Division, Rc.No.A1/36/2017, Dt: 27.12.2019</w:t>
      </w:r>
      <w:r w:rsidR="004D3095" w:rsidRPr="00277381">
        <w:rPr>
          <w:rFonts w:ascii="Tahoma" w:hAnsi="Tahoma" w:cs="Tahoma"/>
          <w:sz w:val="22"/>
          <w:szCs w:val="22"/>
        </w:rPr>
        <w:t xml:space="preserve"> &amp; </w:t>
      </w:r>
    </w:p>
    <w:p w:rsidR="001C56F3" w:rsidRPr="00277381" w:rsidRDefault="00304CC9" w:rsidP="008F42E1">
      <w:pPr>
        <w:ind w:left="720"/>
        <w:rPr>
          <w:rFonts w:ascii="Tahoma" w:hAnsi="Tahoma" w:cs="Tahoma"/>
          <w:sz w:val="22"/>
          <w:szCs w:val="22"/>
        </w:rPr>
      </w:pPr>
      <w:r w:rsidRPr="00277381">
        <w:rPr>
          <w:rFonts w:ascii="Tahoma" w:hAnsi="Tahoma" w:cs="Tahoma"/>
          <w:sz w:val="22"/>
          <w:szCs w:val="22"/>
        </w:rPr>
        <w:t xml:space="preserve">            </w:t>
      </w:r>
      <w:r w:rsidR="00CE5468" w:rsidRPr="00277381">
        <w:rPr>
          <w:rFonts w:ascii="Tahoma" w:hAnsi="Tahoma" w:cs="Tahoma"/>
          <w:sz w:val="22"/>
          <w:szCs w:val="22"/>
        </w:rPr>
        <w:t xml:space="preserve"> </w:t>
      </w:r>
      <w:r w:rsidR="004D3095" w:rsidRPr="00277381">
        <w:rPr>
          <w:rFonts w:ascii="Tahoma" w:hAnsi="Tahoma" w:cs="Tahoma"/>
          <w:sz w:val="22"/>
          <w:szCs w:val="22"/>
        </w:rPr>
        <w:t>01-01-2020</w:t>
      </w:r>
      <w:r w:rsidR="00CB07A8" w:rsidRPr="00277381">
        <w:rPr>
          <w:rFonts w:ascii="Tahoma" w:hAnsi="Tahoma" w:cs="Tahoma"/>
          <w:sz w:val="22"/>
          <w:szCs w:val="22"/>
        </w:rPr>
        <w:t>.</w:t>
      </w:r>
    </w:p>
    <w:p w:rsidR="00A640B2" w:rsidRPr="00277381" w:rsidRDefault="00A640B2" w:rsidP="008F42E1">
      <w:pPr>
        <w:ind w:left="720"/>
        <w:rPr>
          <w:rFonts w:ascii="Tahoma" w:hAnsi="Tahoma" w:cs="Tahoma"/>
          <w:sz w:val="22"/>
          <w:szCs w:val="22"/>
        </w:rPr>
      </w:pPr>
      <w:r w:rsidRPr="00277381">
        <w:rPr>
          <w:rFonts w:ascii="Tahoma" w:hAnsi="Tahoma" w:cs="Tahoma"/>
          <w:sz w:val="22"/>
          <w:szCs w:val="22"/>
        </w:rPr>
        <w:t xml:space="preserve">      32.  </w:t>
      </w:r>
      <w:r w:rsidR="00DE76A8" w:rsidRPr="00277381">
        <w:rPr>
          <w:rFonts w:ascii="Tahoma" w:hAnsi="Tahoma" w:cs="Tahoma"/>
          <w:sz w:val="22"/>
          <w:szCs w:val="22"/>
        </w:rPr>
        <w:t>TS CCT’s Ref.No.C(DX)/1169/2015-I, Dt: 21.01.2020</w:t>
      </w:r>
      <w:r w:rsidR="00FF1855" w:rsidRPr="00277381">
        <w:rPr>
          <w:rFonts w:ascii="Tahoma" w:hAnsi="Tahoma" w:cs="Tahoma"/>
          <w:sz w:val="22"/>
          <w:szCs w:val="22"/>
        </w:rPr>
        <w:t>.</w:t>
      </w:r>
    </w:p>
    <w:p w:rsidR="00083CB2" w:rsidRDefault="007A1154" w:rsidP="008F42E1">
      <w:pPr>
        <w:pStyle w:val="NoSpacing"/>
        <w:spacing w:line="360" w:lineRule="auto"/>
        <w:ind w:left="720"/>
        <w:jc w:val="both"/>
        <w:rPr>
          <w:rFonts w:ascii="Tahoma" w:hAnsi="Tahoma" w:cs="Tahoma"/>
        </w:rPr>
      </w:pPr>
      <w:r w:rsidRPr="00277381">
        <w:rPr>
          <w:rFonts w:ascii="Tahoma" w:hAnsi="Tahoma" w:cs="Tahoma"/>
        </w:rPr>
        <w:t xml:space="preserve">      </w:t>
      </w:r>
      <w:r w:rsidR="003D31A4" w:rsidRPr="00277381">
        <w:rPr>
          <w:rFonts w:ascii="Tahoma" w:hAnsi="Tahoma" w:cs="Tahoma"/>
        </w:rPr>
        <w:t xml:space="preserve">33. </w:t>
      </w:r>
      <w:r w:rsidR="004642C7" w:rsidRPr="00277381">
        <w:rPr>
          <w:rFonts w:ascii="Tahoma" w:hAnsi="Tahoma" w:cs="Tahoma"/>
        </w:rPr>
        <w:t xml:space="preserve"> JC(ST) Warangal Division Rc.No. A1/36/2017, dtd. 28-01-2020.</w:t>
      </w:r>
      <w:r w:rsidR="00083CB2" w:rsidRPr="00277381">
        <w:rPr>
          <w:rFonts w:ascii="Tahoma" w:hAnsi="Tahoma" w:cs="Tahoma"/>
        </w:rPr>
        <w:t xml:space="preserve"> </w:t>
      </w:r>
    </w:p>
    <w:p w:rsidR="00A03500" w:rsidRPr="00277381" w:rsidRDefault="00A03500" w:rsidP="008F42E1">
      <w:pPr>
        <w:pStyle w:val="NoSpacing"/>
        <w:spacing w:line="360" w:lineRule="auto"/>
        <w:ind w:left="720"/>
        <w:jc w:val="both"/>
        <w:rPr>
          <w:rFonts w:ascii="Tahoma" w:hAnsi="Tahoma" w:cs="Tahoma"/>
        </w:rPr>
      </w:pPr>
    </w:p>
    <w:p w:rsidR="00083CB2" w:rsidRDefault="00083CB2" w:rsidP="00083CB2">
      <w:pPr>
        <w:rPr>
          <w:rFonts w:ascii="Tahoma" w:hAnsi="Tahoma" w:cs="Tahoma"/>
          <w:b/>
          <w:sz w:val="22"/>
          <w:szCs w:val="22"/>
        </w:rPr>
      </w:pPr>
      <w:r w:rsidRPr="00277381">
        <w:rPr>
          <w:rFonts w:ascii="Tahoma" w:hAnsi="Tahoma" w:cs="Tahoma"/>
          <w:sz w:val="22"/>
          <w:szCs w:val="22"/>
        </w:rPr>
        <w:lastRenderedPageBreak/>
        <w:t xml:space="preserve">  </w:t>
      </w:r>
      <w:r w:rsidRPr="00277381">
        <w:rPr>
          <w:rFonts w:ascii="Tahoma" w:hAnsi="Tahoma" w:cs="Tahoma"/>
          <w:sz w:val="22"/>
          <w:szCs w:val="22"/>
        </w:rPr>
        <w:tab/>
      </w:r>
      <w:r w:rsidRPr="00277381">
        <w:rPr>
          <w:rFonts w:ascii="Tahoma" w:hAnsi="Tahoma" w:cs="Tahoma"/>
          <w:sz w:val="22"/>
          <w:szCs w:val="22"/>
        </w:rPr>
        <w:tab/>
      </w:r>
      <w:r w:rsidRPr="00277381">
        <w:rPr>
          <w:rFonts w:ascii="Tahoma" w:hAnsi="Tahoma" w:cs="Tahoma"/>
          <w:sz w:val="22"/>
          <w:szCs w:val="22"/>
        </w:rPr>
        <w:tab/>
      </w:r>
      <w:r w:rsidRPr="00277381">
        <w:rPr>
          <w:rFonts w:ascii="Tahoma" w:hAnsi="Tahoma" w:cs="Tahoma"/>
          <w:sz w:val="22"/>
          <w:szCs w:val="22"/>
        </w:rPr>
        <w:tab/>
      </w:r>
      <w:r w:rsidRPr="00277381">
        <w:rPr>
          <w:rFonts w:ascii="Tahoma" w:hAnsi="Tahoma" w:cs="Tahoma"/>
          <w:sz w:val="22"/>
          <w:szCs w:val="22"/>
        </w:rPr>
        <w:tab/>
        <w:t xml:space="preserve">        </w:t>
      </w:r>
      <w:r w:rsidRPr="00277381">
        <w:rPr>
          <w:rFonts w:ascii="Tahoma" w:hAnsi="Tahoma" w:cs="Tahoma"/>
          <w:b/>
          <w:sz w:val="22"/>
          <w:szCs w:val="22"/>
        </w:rPr>
        <w:t xml:space="preserve">***   </w:t>
      </w:r>
    </w:p>
    <w:p w:rsidR="00A03500" w:rsidRPr="00277381" w:rsidRDefault="00A03500" w:rsidP="00083CB2">
      <w:pPr>
        <w:rPr>
          <w:rFonts w:ascii="Tahoma" w:hAnsi="Tahoma" w:cs="Tahoma"/>
          <w:b/>
          <w:sz w:val="22"/>
          <w:szCs w:val="22"/>
        </w:rPr>
      </w:pPr>
    </w:p>
    <w:p w:rsidR="00083CB2" w:rsidRDefault="00083CB2" w:rsidP="00083CB2">
      <w:pPr>
        <w:rPr>
          <w:rFonts w:ascii="Tahoma" w:hAnsi="Tahoma" w:cs="Tahoma"/>
          <w:sz w:val="22"/>
          <w:szCs w:val="22"/>
        </w:rPr>
      </w:pPr>
    </w:p>
    <w:p w:rsidR="008F1DD5" w:rsidRPr="00277381" w:rsidRDefault="008F1DD5" w:rsidP="00083CB2">
      <w:pPr>
        <w:rPr>
          <w:rFonts w:ascii="Tahoma" w:hAnsi="Tahoma" w:cs="Tahoma"/>
          <w:sz w:val="22"/>
          <w:szCs w:val="22"/>
        </w:rPr>
      </w:pPr>
    </w:p>
    <w:p w:rsidR="00083CB2" w:rsidRPr="00277381" w:rsidRDefault="00083CB2" w:rsidP="008F1DD5">
      <w:pPr>
        <w:spacing w:line="480" w:lineRule="auto"/>
        <w:ind w:firstLine="720"/>
        <w:jc w:val="both"/>
        <w:rPr>
          <w:rFonts w:ascii="Tahoma" w:hAnsi="Tahoma" w:cs="Tahoma"/>
          <w:sz w:val="22"/>
          <w:szCs w:val="22"/>
        </w:rPr>
      </w:pPr>
      <w:r w:rsidRPr="00277381">
        <w:rPr>
          <w:rFonts w:ascii="Tahoma" w:hAnsi="Tahoma" w:cs="Tahoma"/>
          <w:sz w:val="22"/>
          <w:szCs w:val="22"/>
        </w:rPr>
        <w:t>The Deputy Commissioner (CT), Warangal Division, Warangal vide reference 2</w:t>
      </w:r>
      <w:r w:rsidRPr="00277381">
        <w:rPr>
          <w:rFonts w:ascii="Tahoma" w:hAnsi="Tahoma" w:cs="Tahoma"/>
          <w:sz w:val="22"/>
          <w:szCs w:val="22"/>
          <w:vertAlign w:val="superscript"/>
        </w:rPr>
        <w:t>nd</w:t>
      </w:r>
      <w:r w:rsidRPr="00277381">
        <w:rPr>
          <w:rFonts w:ascii="Tahoma" w:hAnsi="Tahoma" w:cs="Tahoma"/>
          <w:sz w:val="22"/>
          <w:szCs w:val="22"/>
        </w:rPr>
        <w:t xml:space="preserve"> cited has revised the seniority list of the Assistant Commercial Tax Officers of Warangal Zone V from the panel years 2005-2006 to 2011-12 duly implementing “Rota-quota” guidelines/instructions issued by the Government vide Memo No.263/CT.I(2)/2011, Revenue (CT-I) Department, Dated 29.06.2011.</w:t>
      </w:r>
    </w:p>
    <w:p w:rsidR="00083CB2" w:rsidRPr="00277381" w:rsidRDefault="00083CB2" w:rsidP="00880138">
      <w:pPr>
        <w:spacing w:line="360" w:lineRule="auto"/>
        <w:ind w:firstLine="720"/>
        <w:jc w:val="both"/>
        <w:rPr>
          <w:rFonts w:ascii="Tahoma" w:hAnsi="Tahoma" w:cs="Tahoma"/>
          <w:sz w:val="22"/>
          <w:szCs w:val="22"/>
        </w:rPr>
      </w:pPr>
    </w:p>
    <w:p w:rsidR="00083CB2" w:rsidRPr="00277381" w:rsidRDefault="00083CB2" w:rsidP="008F1DD5">
      <w:pPr>
        <w:spacing w:line="480" w:lineRule="auto"/>
        <w:jc w:val="both"/>
        <w:rPr>
          <w:rFonts w:ascii="Tahoma" w:hAnsi="Tahoma" w:cs="Tahoma"/>
          <w:sz w:val="22"/>
          <w:szCs w:val="22"/>
        </w:rPr>
      </w:pPr>
      <w:r w:rsidRPr="00277381">
        <w:rPr>
          <w:rFonts w:ascii="Tahoma" w:hAnsi="Tahoma" w:cs="Tahoma"/>
          <w:sz w:val="22"/>
          <w:szCs w:val="22"/>
        </w:rPr>
        <w:tab/>
        <w:t>Aggrieved of the orders of the DC(CT), Warangal Division, Smt.P.Jyothi, DCTO, O/o Fort Road, Warangal &amp; others have filed representations to the Commissioner(CT), Hyderabad seeking revision of Seniority list of the ACTOs of Warangal V Zone, as certain Communal roster points of R.Ps were omitted while revising the seniority list of ACTOs from the panel years 2005-06 to 2011-12 and requested for revision of said list.</w:t>
      </w:r>
    </w:p>
    <w:p w:rsidR="00083CB2" w:rsidRPr="00277381" w:rsidRDefault="00083CB2" w:rsidP="00880138">
      <w:pPr>
        <w:spacing w:line="360" w:lineRule="auto"/>
        <w:jc w:val="both"/>
        <w:rPr>
          <w:rFonts w:ascii="Tahoma" w:hAnsi="Tahoma" w:cs="Tahoma"/>
          <w:sz w:val="22"/>
          <w:szCs w:val="22"/>
        </w:rPr>
      </w:pPr>
    </w:p>
    <w:p w:rsidR="00083CB2" w:rsidRPr="00277381" w:rsidRDefault="00083CB2" w:rsidP="00880138">
      <w:pPr>
        <w:spacing w:line="360" w:lineRule="auto"/>
        <w:jc w:val="both"/>
        <w:rPr>
          <w:rFonts w:ascii="Tahoma" w:hAnsi="Tahoma" w:cs="Tahoma"/>
          <w:bCs/>
          <w:sz w:val="22"/>
          <w:szCs w:val="22"/>
        </w:rPr>
      </w:pPr>
      <w:r w:rsidRPr="00277381">
        <w:rPr>
          <w:rFonts w:ascii="Tahoma" w:hAnsi="Tahoma" w:cs="Tahoma"/>
          <w:sz w:val="22"/>
          <w:szCs w:val="22"/>
        </w:rPr>
        <w:tab/>
        <w:t>Further, the JC(ST), Warangal has examined the objections, representations of the individual &amp; others with their office records and furnished remarks in her report vide reference 20</w:t>
      </w:r>
      <w:r w:rsidRPr="00277381">
        <w:rPr>
          <w:rFonts w:ascii="Tahoma" w:hAnsi="Tahoma" w:cs="Tahoma"/>
          <w:sz w:val="22"/>
          <w:szCs w:val="22"/>
          <w:vertAlign w:val="superscript"/>
        </w:rPr>
        <w:t>th</w:t>
      </w:r>
      <w:r w:rsidRPr="00277381">
        <w:rPr>
          <w:rFonts w:ascii="Tahoma" w:hAnsi="Tahoma" w:cs="Tahoma"/>
          <w:sz w:val="22"/>
          <w:szCs w:val="22"/>
        </w:rPr>
        <w:t xml:space="preserve"> cited, while revising the seniority list of ACTOs of Zone V from the panel year 2005-06 by the DC(CT), Warangal Division, the communal roster point started with 17-OC instead of taking the roster point 98-OC which was relegated from the panel years 2000-01 to 2004-05 during rota-quota orders, </w:t>
      </w:r>
      <w:r w:rsidRPr="00277381">
        <w:rPr>
          <w:rFonts w:ascii="Tahoma" w:hAnsi="Tahoma" w:cs="Tahoma"/>
          <w:bCs/>
          <w:sz w:val="22"/>
          <w:szCs w:val="22"/>
        </w:rPr>
        <w:t>by which the (19) Communal roster points i.e., 98-OC to 16-SC were by passed.</w:t>
      </w:r>
    </w:p>
    <w:p w:rsidR="00083CB2" w:rsidRPr="00277381" w:rsidRDefault="00083CB2" w:rsidP="00880138">
      <w:pPr>
        <w:spacing w:line="360" w:lineRule="auto"/>
        <w:jc w:val="both"/>
        <w:rPr>
          <w:rFonts w:ascii="Tahoma" w:hAnsi="Tahoma" w:cs="Tahoma"/>
          <w:bCs/>
          <w:sz w:val="22"/>
          <w:szCs w:val="22"/>
        </w:rPr>
      </w:pPr>
    </w:p>
    <w:p w:rsidR="00083CB2" w:rsidRPr="00277381" w:rsidRDefault="00083CB2" w:rsidP="008F1DD5">
      <w:pPr>
        <w:spacing w:line="480" w:lineRule="auto"/>
        <w:jc w:val="both"/>
        <w:rPr>
          <w:rFonts w:ascii="Tahoma" w:hAnsi="Tahoma" w:cs="Tahoma"/>
          <w:sz w:val="22"/>
          <w:szCs w:val="22"/>
        </w:rPr>
      </w:pPr>
      <w:r w:rsidRPr="00277381">
        <w:rPr>
          <w:rFonts w:ascii="Tahoma" w:hAnsi="Tahoma" w:cs="Tahoma"/>
          <w:sz w:val="22"/>
          <w:szCs w:val="22"/>
        </w:rPr>
        <w:tab/>
        <w:t>Therefore, to rectify the above omission, the revision of seniority list of ACTOs of Zone-V i.e., Warangal Nodal Division from the panel years 2005-06 to 2016-17 is warranted. Further, the Government vide reference 2</w:t>
      </w:r>
      <w:r w:rsidR="00A42448" w:rsidRPr="00277381">
        <w:rPr>
          <w:rFonts w:ascii="Tahoma" w:hAnsi="Tahoma" w:cs="Tahoma"/>
          <w:sz w:val="22"/>
          <w:szCs w:val="22"/>
        </w:rPr>
        <w:t>7</w:t>
      </w:r>
      <w:r w:rsidRPr="00277381">
        <w:rPr>
          <w:rFonts w:ascii="Tahoma" w:hAnsi="Tahoma" w:cs="Tahoma"/>
          <w:sz w:val="22"/>
          <w:szCs w:val="22"/>
          <w:vertAlign w:val="superscript"/>
        </w:rPr>
        <w:t>th</w:t>
      </w:r>
      <w:r w:rsidRPr="00277381">
        <w:rPr>
          <w:rFonts w:ascii="Tahoma" w:hAnsi="Tahoma" w:cs="Tahoma"/>
          <w:sz w:val="22"/>
          <w:szCs w:val="22"/>
        </w:rPr>
        <w:t xml:space="preserve"> cited given permission to reopen the seniority list of the ACTOs of Warangal Zone V from the Panel years 2005-06 onwards. </w:t>
      </w:r>
    </w:p>
    <w:p w:rsidR="00D57D85" w:rsidRPr="00277381" w:rsidRDefault="00D57D85" w:rsidP="00880138">
      <w:pPr>
        <w:spacing w:line="360" w:lineRule="auto"/>
        <w:jc w:val="both"/>
        <w:rPr>
          <w:rFonts w:ascii="Tahoma" w:hAnsi="Tahoma" w:cs="Tahoma"/>
          <w:sz w:val="22"/>
          <w:szCs w:val="22"/>
        </w:rPr>
      </w:pPr>
      <w:r w:rsidRPr="00277381">
        <w:rPr>
          <w:rFonts w:ascii="Tahoma" w:hAnsi="Tahoma" w:cs="Tahoma"/>
          <w:sz w:val="22"/>
          <w:szCs w:val="22"/>
        </w:rPr>
        <w:tab/>
      </w:r>
    </w:p>
    <w:p w:rsidR="00083CB2" w:rsidRPr="00277381" w:rsidRDefault="00D57D85" w:rsidP="008F1DD5">
      <w:pPr>
        <w:spacing w:line="480" w:lineRule="auto"/>
        <w:jc w:val="both"/>
        <w:rPr>
          <w:rFonts w:ascii="Tahoma" w:hAnsi="Tahoma" w:cs="Tahoma"/>
          <w:sz w:val="22"/>
          <w:szCs w:val="22"/>
        </w:rPr>
      </w:pPr>
      <w:r w:rsidRPr="00277381">
        <w:rPr>
          <w:rFonts w:ascii="Tahoma" w:hAnsi="Tahoma" w:cs="Tahoma"/>
          <w:sz w:val="22"/>
          <w:szCs w:val="22"/>
        </w:rPr>
        <w:tab/>
        <w:t>In the reference 28</w:t>
      </w:r>
      <w:r w:rsidRPr="00277381">
        <w:rPr>
          <w:rFonts w:ascii="Tahoma" w:hAnsi="Tahoma" w:cs="Tahoma"/>
          <w:sz w:val="22"/>
          <w:szCs w:val="22"/>
          <w:vertAlign w:val="superscript"/>
        </w:rPr>
        <w:t>th</w:t>
      </w:r>
      <w:r w:rsidRPr="00277381">
        <w:rPr>
          <w:rFonts w:ascii="Tahoma" w:hAnsi="Tahoma" w:cs="Tahoma"/>
          <w:sz w:val="22"/>
          <w:szCs w:val="22"/>
        </w:rPr>
        <w:t xml:space="preserve"> cited, a show cause notice was issued to the effected persons for revision of seniority list of ACTO’s of Warangal Nodal Division i.e, Zone-V for the period from 2005-06 to 2016-17.</w:t>
      </w:r>
    </w:p>
    <w:p w:rsidR="00147646" w:rsidRPr="00277381" w:rsidRDefault="00147646" w:rsidP="00880138">
      <w:pPr>
        <w:spacing w:line="360" w:lineRule="auto"/>
        <w:jc w:val="both"/>
        <w:rPr>
          <w:rFonts w:ascii="Tahoma" w:hAnsi="Tahoma" w:cs="Tahoma"/>
          <w:sz w:val="22"/>
          <w:szCs w:val="22"/>
        </w:rPr>
      </w:pPr>
    </w:p>
    <w:p w:rsidR="00D722A0" w:rsidRPr="00277381" w:rsidRDefault="00D722A0" w:rsidP="008F1DD5">
      <w:pPr>
        <w:spacing w:line="480" w:lineRule="auto"/>
        <w:jc w:val="both"/>
        <w:rPr>
          <w:rFonts w:ascii="Tahoma" w:hAnsi="Tahoma" w:cs="Tahoma"/>
          <w:sz w:val="22"/>
          <w:szCs w:val="22"/>
        </w:rPr>
      </w:pPr>
      <w:r w:rsidRPr="00277381">
        <w:rPr>
          <w:rFonts w:ascii="Tahoma" w:hAnsi="Tahoma" w:cs="Tahoma"/>
          <w:sz w:val="22"/>
          <w:szCs w:val="22"/>
        </w:rPr>
        <w:tab/>
        <w:t xml:space="preserve">Aggrieved by the above show cause notice dt. 27-11-2019, </w:t>
      </w:r>
      <w:r w:rsidR="00C00401" w:rsidRPr="00277381">
        <w:rPr>
          <w:rFonts w:ascii="Tahoma" w:hAnsi="Tahoma" w:cs="Tahoma"/>
          <w:sz w:val="22"/>
          <w:szCs w:val="22"/>
        </w:rPr>
        <w:t>various</w:t>
      </w:r>
      <w:r w:rsidRPr="00277381">
        <w:rPr>
          <w:rFonts w:ascii="Tahoma" w:hAnsi="Tahoma" w:cs="Tahoma"/>
          <w:sz w:val="22"/>
          <w:szCs w:val="22"/>
        </w:rPr>
        <w:t xml:space="preserve"> individuals have</w:t>
      </w:r>
      <w:r w:rsidR="002A336B" w:rsidRPr="00277381">
        <w:rPr>
          <w:rFonts w:ascii="Tahoma" w:hAnsi="Tahoma" w:cs="Tahoma"/>
          <w:sz w:val="22"/>
          <w:szCs w:val="22"/>
        </w:rPr>
        <w:t xml:space="preserve"> filed objections stating that </w:t>
      </w:r>
      <w:r w:rsidR="00C00401" w:rsidRPr="00277381">
        <w:rPr>
          <w:rFonts w:ascii="Tahoma" w:hAnsi="Tahoma" w:cs="Tahoma"/>
          <w:sz w:val="22"/>
          <w:szCs w:val="22"/>
        </w:rPr>
        <w:t>certain regular ACTO vacancies were missed in certain panel years in the seniority list of ACTO’</w:t>
      </w:r>
      <w:r w:rsidR="00DF68DC" w:rsidRPr="00277381">
        <w:rPr>
          <w:rFonts w:ascii="Tahoma" w:hAnsi="Tahoma" w:cs="Tahoma"/>
          <w:sz w:val="22"/>
          <w:szCs w:val="22"/>
        </w:rPr>
        <w:t xml:space="preserve">s of Zone-V, etc., </w:t>
      </w:r>
      <w:r w:rsidR="00FD5091" w:rsidRPr="00277381">
        <w:rPr>
          <w:rFonts w:ascii="Tahoma" w:hAnsi="Tahoma" w:cs="Tahoma"/>
          <w:sz w:val="22"/>
          <w:szCs w:val="22"/>
        </w:rPr>
        <w:t xml:space="preserve">and requested to </w:t>
      </w:r>
      <w:r w:rsidR="00807B14" w:rsidRPr="00277381">
        <w:rPr>
          <w:rFonts w:ascii="Tahoma" w:hAnsi="Tahoma" w:cs="Tahoma"/>
          <w:sz w:val="22"/>
          <w:szCs w:val="22"/>
        </w:rPr>
        <w:t>correct the same.</w:t>
      </w:r>
    </w:p>
    <w:p w:rsidR="005F2E0E" w:rsidRDefault="005F2E0E" w:rsidP="00880138">
      <w:pPr>
        <w:spacing w:line="360" w:lineRule="auto"/>
        <w:jc w:val="both"/>
        <w:rPr>
          <w:rFonts w:ascii="Bookman Old Style" w:hAnsi="Bookman Old Style"/>
        </w:rPr>
      </w:pPr>
    </w:p>
    <w:p w:rsidR="007F7146" w:rsidRPr="008F1DD5" w:rsidRDefault="00154A6F" w:rsidP="005F2E0E">
      <w:pPr>
        <w:spacing w:line="360" w:lineRule="auto"/>
        <w:ind w:firstLine="720"/>
        <w:jc w:val="both"/>
        <w:rPr>
          <w:rFonts w:ascii="Tahoma" w:hAnsi="Tahoma" w:cs="Tahoma"/>
          <w:sz w:val="22"/>
          <w:szCs w:val="22"/>
        </w:rPr>
      </w:pPr>
      <w:r w:rsidRPr="008F1DD5">
        <w:rPr>
          <w:rFonts w:ascii="Tahoma" w:hAnsi="Tahoma" w:cs="Tahoma"/>
          <w:sz w:val="22"/>
          <w:szCs w:val="22"/>
        </w:rPr>
        <w:t xml:space="preserve">The objections </w:t>
      </w:r>
      <w:r w:rsidR="00C37F8C" w:rsidRPr="008F1DD5">
        <w:rPr>
          <w:rFonts w:ascii="Tahoma" w:hAnsi="Tahoma" w:cs="Tahoma"/>
          <w:sz w:val="22"/>
          <w:szCs w:val="22"/>
        </w:rPr>
        <w:t xml:space="preserve">and replies </w:t>
      </w:r>
      <w:r w:rsidR="00911D59" w:rsidRPr="008F1DD5">
        <w:rPr>
          <w:rFonts w:ascii="Tahoma" w:hAnsi="Tahoma" w:cs="Tahoma"/>
          <w:sz w:val="22"/>
          <w:szCs w:val="22"/>
        </w:rPr>
        <w:t xml:space="preserve">as per JC(ST) Warangal Division remarks / available records </w:t>
      </w:r>
      <w:r w:rsidR="00C37F8C" w:rsidRPr="008F1DD5">
        <w:rPr>
          <w:rFonts w:ascii="Tahoma" w:hAnsi="Tahoma" w:cs="Tahoma"/>
          <w:sz w:val="22"/>
          <w:szCs w:val="22"/>
        </w:rPr>
        <w:t>are as follows;</w:t>
      </w:r>
      <w:r w:rsidR="00F31D40" w:rsidRPr="008F1DD5">
        <w:rPr>
          <w:rFonts w:ascii="Tahoma" w:hAnsi="Tahoma" w:cs="Tahoma"/>
          <w:sz w:val="22"/>
          <w:szCs w:val="22"/>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1873"/>
        <w:gridCol w:w="3969"/>
        <w:gridCol w:w="2835"/>
      </w:tblGrid>
      <w:tr w:rsidR="001A78B8" w:rsidRPr="0048796E" w:rsidTr="005F31E2">
        <w:tc>
          <w:tcPr>
            <w:tcW w:w="645" w:type="dxa"/>
            <w:vAlign w:val="center"/>
          </w:tcPr>
          <w:p w:rsidR="001A78B8" w:rsidRPr="00D473C3" w:rsidRDefault="001A78B8" w:rsidP="005F2E0E">
            <w:pPr>
              <w:jc w:val="center"/>
              <w:rPr>
                <w:rFonts w:ascii="Tahoma" w:hAnsi="Tahoma" w:cs="Tahoma"/>
                <w:sz w:val="22"/>
                <w:szCs w:val="22"/>
              </w:rPr>
            </w:pPr>
            <w:r w:rsidRPr="00D473C3">
              <w:rPr>
                <w:rFonts w:ascii="Tahoma" w:hAnsi="Tahoma" w:cs="Tahoma"/>
                <w:sz w:val="22"/>
                <w:szCs w:val="22"/>
              </w:rPr>
              <w:t>Sl. No.</w:t>
            </w:r>
          </w:p>
        </w:tc>
        <w:tc>
          <w:tcPr>
            <w:tcW w:w="1873" w:type="dxa"/>
            <w:vAlign w:val="center"/>
          </w:tcPr>
          <w:p w:rsidR="001A78B8" w:rsidRPr="00D473C3" w:rsidRDefault="001A78B8" w:rsidP="005F2E0E">
            <w:pPr>
              <w:jc w:val="center"/>
              <w:rPr>
                <w:rFonts w:ascii="Tahoma" w:hAnsi="Tahoma" w:cs="Tahoma"/>
                <w:sz w:val="22"/>
                <w:szCs w:val="22"/>
              </w:rPr>
            </w:pPr>
            <w:r w:rsidRPr="00D473C3">
              <w:rPr>
                <w:rFonts w:ascii="Tahoma" w:hAnsi="Tahoma" w:cs="Tahoma"/>
                <w:sz w:val="22"/>
                <w:szCs w:val="22"/>
              </w:rPr>
              <w:t>Name of the individuals filed objections</w:t>
            </w:r>
          </w:p>
        </w:tc>
        <w:tc>
          <w:tcPr>
            <w:tcW w:w="3969" w:type="dxa"/>
            <w:vAlign w:val="center"/>
          </w:tcPr>
          <w:p w:rsidR="001A78B8" w:rsidRPr="00D473C3" w:rsidRDefault="00D473C3" w:rsidP="005F2E0E">
            <w:pPr>
              <w:jc w:val="center"/>
              <w:rPr>
                <w:rFonts w:ascii="Tahoma" w:hAnsi="Tahoma" w:cs="Tahoma"/>
                <w:sz w:val="22"/>
                <w:szCs w:val="22"/>
              </w:rPr>
            </w:pPr>
            <w:r w:rsidRPr="00D473C3">
              <w:rPr>
                <w:rFonts w:ascii="Tahoma" w:hAnsi="Tahoma" w:cs="Tahoma"/>
                <w:sz w:val="22"/>
                <w:szCs w:val="22"/>
              </w:rPr>
              <w:t>Description</w:t>
            </w:r>
          </w:p>
        </w:tc>
        <w:tc>
          <w:tcPr>
            <w:tcW w:w="2835" w:type="dxa"/>
            <w:vAlign w:val="center"/>
          </w:tcPr>
          <w:p w:rsidR="001A78B8" w:rsidRPr="00D473C3" w:rsidRDefault="001A78B8" w:rsidP="005F2E0E">
            <w:pPr>
              <w:jc w:val="center"/>
              <w:rPr>
                <w:rFonts w:ascii="Tahoma" w:hAnsi="Tahoma" w:cs="Tahoma"/>
                <w:sz w:val="22"/>
                <w:szCs w:val="22"/>
              </w:rPr>
            </w:pPr>
            <w:r w:rsidRPr="00D473C3">
              <w:rPr>
                <w:rFonts w:ascii="Tahoma" w:hAnsi="Tahoma" w:cs="Tahoma"/>
                <w:sz w:val="22"/>
                <w:szCs w:val="22"/>
              </w:rPr>
              <w:t>Remarks</w:t>
            </w:r>
            <w:r w:rsidR="00D473C3">
              <w:rPr>
                <w:rFonts w:ascii="Tahoma" w:hAnsi="Tahoma" w:cs="Tahoma"/>
                <w:sz w:val="22"/>
                <w:szCs w:val="22"/>
              </w:rPr>
              <w:t xml:space="preserve"> / Reply</w:t>
            </w:r>
          </w:p>
        </w:tc>
      </w:tr>
      <w:tr w:rsidR="005F2E0E" w:rsidRPr="0048796E" w:rsidTr="005F31E2">
        <w:tc>
          <w:tcPr>
            <w:tcW w:w="645" w:type="dxa"/>
            <w:vMerge w:val="restart"/>
            <w:vAlign w:val="center"/>
          </w:tcPr>
          <w:p w:rsidR="005F2E0E" w:rsidRPr="00070BFE" w:rsidRDefault="005F2E0E" w:rsidP="005F2E0E">
            <w:pPr>
              <w:spacing w:line="360" w:lineRule="auto"/>
              <w:jc w:val="center"/>
              <w:rPr>
                <w:rFonts w:ascii="Tahoma" w:hAnsi="Tahoma" w:cs="Tahoma"/>
                <w:sz w:val="22"/>
                <w:szCs w:val="22"/>
              </w:rPr>
            </w:pPr>
            <w:r w:rsidRPr="00070BFE">
              <w:rPr>
                <w:rFonts w:ascii="Tahoma" w:hAnsi="Tahoma" w:cs="Tahoma"/>
                <w:sz w:val="22"/>
                <w:szCs w:val="22"/>
              </w:rPr>
              <w:t>1</w:t>
            </w:r>
          </w:p>
        </w:tc>
        <w:tc>
          <w:tcPr>
            <w:tcW w:w="1873" w:type="dxa"/>
            <w:vMerge w:val="restart"/>
            <w:vAlign w:val="center"/>
          </w:tcPr>
          <w:p w:rsidR="005F2E0E" w:rsidRPr="00070BFE" w:rsidRDefault="005F2E0E" w:rsidP="005F2E0E">
            <w:pPr>
              <w:jc w:val="center"/>
              <w:rPr>
                <w:rFonts w:ascii="Tahoma" w:hAnsi="Tahoma" w:cs="Tahoma"/>
                <w:bCs/>
                <w:sz w:val="22"/>
                <w:szCs w:val="22"/>
              </w:rPr>
            </w:pPr>
            <w:r w:rsidRPr="00070BFE">
              <w:rPr>
                <w:rFonts w:ascii="Tahoma" w:hAnsi="Tahoma" w:cs="Tahoma"/>
                <w:bCs/>
                <w:sz w:val="22"/>
                <w:szCs w:val="22"/>
              </w:rPr>
              <w:t>Common objections of Sri M. Jagan Mohan Reddy, ACTO, Smt. M.Vani Sree &amp;                       Sri L.Sunil Reddy</w:t>
            </w:r>
          </w:p>
        </w:tc>
        <w:tc>
          <w:tcPr>
            <w:tcW w:w="3969" w:type="dxa"/>
          </w:tcPr>
          <w:p w:rsidR="005F2E0E" w:rsidRPr="00070BFE" w:rsidRDefault="005F2E0E" w:rsidP="005F2E0E">
            <w:pPr>
              <w:jc w:val="both"/>
              <w:rPr>
                <w:rFonts w:ascii="Tahoma" w:hAnsi="Tahoma" w:cs="Tahoma"/>
                <w:sz w:val="22"/>
                <w:szCs w:val="22"/>
              </w:rPr>
            </w:pPr>
            <w:r w:rsidRPr="00070BFE">
              <w:rPr>
                <w:rFonts w:ascii="Tahoma" w:hAnsi="Tahoma" w:cs="Tahoma"/>
                <w:sz w:val="22"/>
                <w:szCs w:val="22"/>
              </w:rPr>
              <w:t xml:space="preserve">The retirement vacancy of Sri Thakur Singh, ACTO on 31-08-2006 was not taken </w:t>
            </w:r>
          </w:p>
        </w:tc>
        <w:tc>
          <w:tcPr>
            <w:tcW w:w="2835" w:type="dxa"/>
          </w:tcPr>
          <w:p w:rsidR="005F2E0E" w:rsidRPr="00070BFE" w:rsidRDefault="00911D59" w:rsidP="005F2E0E">
            <w:pPr>
              <w:jc w:val="both"/>
              <w:rPr>
                <w:rFonts w:ascii="Tahoma" w:hAnsi="Tahoma" w:cs="Tahoma"/>
                <w:sz w:val="22"/>
                <w:szCs w:val="22"/>
              </w:rPr>
            </w:pPr>
            <w:r>
              <w:rPr>
                <w:rFonts w:ascii="Tahoma" w:hAnsi="Tahoma" w:cs="Tahoma"/>
                <w:sz w:val="22"/>
                <w:szCs w:val="22"/>
              </w:rPr>
              <w:t xml:space="preserve">Examined and </w:t>
            </w:r>
            <w:r w:rsidR="000A6A00">
              <w:rPr>
                <w:rFonts w:ascii="Tahoma" w:hAnsi="Tahoma" w:cs="Tahoma"/>
                <w:sz w:val="22"/>
                <w:szCs w:val="22"/>
              </w:rPr>
              <w:t>considered</w:t>
            </w:r>
          </w:p>
        </w:tc>
      </w:tr>
      <w:tr w:rsidR="005F2E0E" w:rsidRPr="0048796E" w:rsidTr="005F31E2">
        <w:tc>
          <w:tcPr>
            <w:tcW w:w="645" w:type="dxa"/>
            <w:vMerge/>
          </w:tcPr>
          <w:p w:rsidR="005F2E0E" w:rsidRPr="00070BFE" w:rsidRDefault="005F2E0E" w:rsidP="007A1154">
            <w:pPr>
              <w:spacing w:line="360" w:lineRule="auto"/>
              <w:jc w:val="both"/>
              <w:rPr>
                <w:rFonts w:ascii="Tahoma" w:hAnsi="Tahoma" w:cs="Tahoma"/>
                <w:sz w:val="22"/>
                <w:szCs w:val="22"/>
              </w:rPr>
            </w:pPr>
          </w:p>
        </w:tc>
        <w:tc>
          <w:tcPr>
            <w:tcW w:w="1873" w:type="dxa"/>
            <w:vMerge/>
          </w:tcPr>
          <w:p w:rsidR="005F2E0E" w:rsidRPr="00070BFE" w:rsidRDefault="005F2E0E" w:rsidP="007A1154">
            <w:pPr>
              <w:jc w:val="both"/>
              <w:rPr>
                <w:rFonts w:ascii="Tahoma" w:hAnsi="Tahoma" w:cs="Tahoma"/>
                <w:bCs/>
                <w:sz w:val="22"/>
                <w:szCs w:val="22"/>
              </w:rPr>
            </w:pPr>
          </w:p>
        </w:tc>
        <w:tc>
          <w:tcPr>
            <w:tcW w:w="3969" w:type="dxa"/>
          </w:tcPr>
          <w:p w:rsidR="005F2E0E" w:rsidRPr="00070BFE" w:rsidRDefault="005F2E0E" w:rsidP="004C74D3">
            <w:pPr>
              <w:jc w:val="both"/>
              <w:rPr>
                <w:rFonts w:ascii="Tahoma" w:hAnsi="Tahoma" w:cs="Tahoma"/>
                <w:sz w:val="22"/>
                <w:szCs w:val="22"/>
              </w:rPr>
            </w:pPr>
            <w:r w:rsidRPr="00070BFE">
              <w:rPr>
                <w:rFonts w:ascii="Tahoma" w:hAnsi="Tahoma" w:cs="Tahoma"/>
                <w:sz w:val="22"/>
                <w:szCs w:val="22"/>
              </w:rPr>
              <w:t xml:space="preserve">The vacancy of Sri N. Balamohan Rao, ACTO retired on 28-02-2014 was not taken. </w:t>
            </w:r>
          </w:p>
        </w:tc>
        <w:tc>
          <w:tcPr>
            <w:tcW w:w="2835" w:type="dxa"/>
          </w:tcPr>
          <w:p w:rsidR="005F2E0E" w:rsidRPr="00070BFE" w:rsidRDefault="005F2E0E" w:rsidP="004C74D3">
            <w:pPr>
              <w:jc w:val="both"/>
              <w:rPr>
                <w:rFonts w:ascii="Tahoma" w:hAnsi="Tahoma" w:cs="Tahoma"/>
                <w:sz w:val="22"/>
                <w:szCs w:val="22"/>
              </w:rPr>
            </w:pPr>
            <w:r w:rsidRPr="00070BFE">
              <w:rPr>
                <w:rFonts w:ascii="Tahoma" w:hAnsi="Tahoma" w:cs="Tahoma"/>
                <w:sz w:val="22"/>
                <w:szCs w:val="22"/>
              </w:rPr>
              <w:t xml:space="preserve">The </w:t>
            </w:r>
            <w:r w:rsidR="004C74D3">
              <w:rPr>
                <w:rFonts w:ascii="Tahoma" w:hAnsi="Tahoma" w:cs="Tahoma"/>
                <w:sz w:val="22"/>
                <w:szCs w:val="22"/>
              </w:rPr>
              <w:t>vacancy of Sri N.Balamohan Rao, ACTO was taken in the panel year 2013-14</w:t>
            </w:r>
            <w:r w:rsidR="002B1440">
              <w:rPr>
                <w:rFonts w:ascii="Tahoma" w:hAnsi="Tahoma" w:cs="Tahoma"/>
                <w:sz w:val="22"/>
                <w:szCs w:val="22"/>
              </w:rPr>
              <w:t>.</w:t>
            </w:r>
          </w:p>
        </w:tc>
      </w:tr>
      <w:tr w:rsidR="005F2E0E" w:rsidRPr="0048796E" w:rsidTr="005F31E2">
        <w:tc>
          <w:tcPr>
            <w:tcW w:w="645" w:type="dxa"/>
            <w:vMerge/>
          </w:tcPr>
          <w:p w:rsidR="005F2E0E" w:rsidRPr="00070BFE" w:rsidRDefault="005F2E0E" w:rsidP="007A1154">
            <w:pPr>
              <w:spacing w:line="360" w:lineRule="auto"/>
              <w:jc w:val="both"/>
              <w:rPr>
                <w:rFonts w:ascii="Tahoma" w:hAnsi="Tahoma" w:cs="Tahoma"/>
                <w:sz w:val="22"/>
                <w:szCs w:val="22"/>
              </w:rPr>
            </w:pPr>
          </w:p>
        </w:tc>
        <w:tc>
          <w:tcPr>
            <w:tcW w:w="1873" w:type="dxa"/>
            <w:vMerge/>
          </w:tcPr>
          <w:p w:rsidR="005F2E0E" w:rsidRPr="00070BFE" w:rsidRDefault="005F2E0E" w:rsidP="007A1154">
            <w:pPr>
              <w:jc w:val="both"/>
              <w:rPr>
                <w:rFonts w:ascii="Tahoma" w:hAnsi="Tahoma" w:cs="Tahoma"/>
                <w:bCs/>
                <w:sz w:val="22"/>
                <w:szCs w:val="22"/>
              </w:rPr>
            </w:pPr>
          </w:p>
        </w:tc>
        <w:tc>
          <w:tcPr>
            <w:tcW w:w="3969" w:type="dxa"/>
          </w:tcPr>
          <w:p w:rsidR="005F2E0E" w:rsidRPr="00070BFE" w:rsidRDefault="005F2E0E" w:rsidP="005F2E0E">
            <w:pPr>
              <w:jc w:val="both"/>
              <w:rPr>
                <w:rFonts w:ascii="Tahoma" w:hAnsi="Tahoma" w:cs="Tahoma"/>
                <w:sz w:val="22"/>
                <w:szCs w:val="22"/>
              </w:rPr>
            </w:pPr>
            <w:r w:rsidRPr="00070BFE">
              <w:rPr>
                <w:rFonts w:ascii="Tahoma" w:hAnsi="Tahoma" w:cs="Tahoma"/>
                <w:sz w:val="22"/>
                <w:szCs w:val="22"/>
              </w:rPr>
              <w:t>The promotion  vacancy of Sri D. Pandu, DCTO on 14-08-2006 was not taken</w:t>
            </w:r>
          </w:p>
        </w:tc>
        <w:tc>
          <w:tcPr>
            <w:tcW w:w="2835" w:type="dxa"/>
          </w:tcPr>
          <w:p w:rsidR="005F2E0E" w:rsidRPr="00070BFE" w:rsidRDefault="002B1440" w:rsidP="005F2E0E">
            <w:pPr>
              <w:jc w:val="both"/>
              <w:rPr>
                <w:rFonts w:ascii="Tahoma" w:hAnsi="Tahoma" w:cs="Tahoma"/>
                <w:sz w:val="22"/>
                <w:szCs w:val="22"/>
              </w:rPr>
            </w:pPr>
            <w:r>
              <w:rPr>
                <w:rFonts w:ascii="Tahoma" w:hAnsi="Tahoma" w:cs="Tahoma"/>
                <w:sz w:val="22"/>
                <w:szCs w:val="22"/>
              </w:rPr>
              <w:t>Examined and considered</w:t>
            </w:r>
          </w:p>
        </w:tc>
      </w:tr>
      <w:tr w:rsidR="005F2E0E" w:rsidRPr="0048796E" w:rsidTr="005F31E2">
        <w:tc>
          <w:tcPr>
            <w:tcW w:w="645" w:type="dxa"/>
            <w:vMerge/>
          </w:tcPr>
          <w:p w:rsidR="005F2E0E" w:rsidRPr="00070BFE" w:rsidRDefault="005F2E0E" w:rsidP="007A1154">
            <w:pPr>
              <w:spacing w:line="360" w:lineRule="auto"/>
              <w:jc w:val="both"/>
              <w:rPr>
                <w:rFonts w:ascii="Tahoma" w:hAnsi="Tahoma" w:cs="Tahoma"/>
                <w:sz w:val="22"/>
                <w:szCs w:val="22"/>
              </w:rPr>
            </w:pPr>
          </w:p>
        </w:tc>
        <w:tc>
          <w:tcPr>
            <w:tcW w:w="1873" w:type="dxa"/>
            <w:vMerge/>
          </w:tcPr>
          <w:p w:rsidR="005F2E0E" w:rsidRPr="00070BFE" w:rsidRDefault="005F2E0E" w:rsidP="007A1154">
            <w:pPr>
              <w:jc w:val="both"/>
              <w:rPr>
                <w:rFonts w:ascii="Tahoma" w:hAnsi="Tahoma" w:cs="Tahoma"/>
                <w:bCs/>
                <w:sz w:val="22"/>
                <w:szCs w:val="22"/>
              </w:rPr>
            </w:pPr>
          </w:p>
        </w:tc>
        <w:tc>
          <w:tcPr>
            <w:tcW w:w="3969" w:type="dxa"/>
          </w:tcPr>
          <w:p w:rsidR="005F2E0E" w:rsidRPr="00070BFE" w:rsidRDefault="005F2E0E" w:rsidP="005F2E0E">
            <w:pPr>
              <w:jc w:val="both"/>
              <w:rPr>
                <w:rFonts w:ascii="Tahoma" w:hAnsi="Tahoma" w:cs="Tahoma"/>
                <w:sz w:val="22"/>
                <w:szCs w:val="22"/>
              </w:rPr>
            </w:pPr>
            <w:r w:rsidRPr="00070BFE">
              <w:rPr>
                <w:rFonts w:ascii="Tahoma" w:hAnsi="Tahoma" w:cs="Tahoma"/>
                <w:sz w:val="22"/>
                <w:szCs w:val="22"/>
              </w:rPr>
              <w:t>The promotion  vacancy of Sri Md. Khaja Sardar Ahmed, DCTO on 04-02-2013 was not taken</w:t>
            </w:r>
          </w:p>
        </w:tc>
        <w:tc>
          <w:tcPr>
            <w:tcW w:w="2835" w:type="dxa"/>
          </w:tcPr>
          <w:p w:rsidR="005F2E0E" w:rsidRPr="00070BFE" w:rsidRDefault="001A60E4" w:rsidP="005F2E0E">
            <w:pPr>
              <w:jc w:val="both"/>
              <w:rPr>
                <w:rFonts w:ascii="Tahoma" w:hAnsi="Tahoma" w:cs="Tahoma"/>
                <w:sz w:val="22"/>
                <w:szCs w:val="22"/>
              </w:rPr>
            </w:pPr>
            <w:r>
              <w:rPr>
                <w:rFonts w:ascii="Tahoma" w:hAnsi="Tahoma" w:cs="Tahoma"/>
                <w:sz w:val="22"/>
                <w:szCs w:val="22"/>
              </w:rPr>
              <w:t>Examined and considered</w:t>
            </w:r>
          </w:p>
        </w:tc>
      </w:tr>
      <w:tr w:rsidR="005F2E0E" w:rsidRPr="0048796E" w:rsidTr="005F31E2">
        <w:tc>
          <w:tcPr>
            <w:tcW w:w="645" w:type="dxa"/>
            <w:vMerge/>
          </w:tcPr>
          <w:p w:rsidR="005F2E0E" w:rsidRPr="00070BFE" w:rsidRDefault="005F2E0E" w:rsidP="007A1154">
            <w:pPr>
              <w:spacing w:line="360" w:lineRule="auto"/>
              <w:jc w:val="both"/>
              <w:rPr>
                <w:rFonts w:ascii="Tahoma" w:hAnsi="Tahoma" w:cs="Tahoma"/>
                <w:sz w:val="22"/>
                <w:szCs w:val="22"/>
              </w:rPr>
            </w:pPr>
          </w:p>
        </w:tc>
        <w:tc>
          <w:tcPr>
            <w:tcW w:w="1873" w:type="dxa"/>
            <w:vMerge/>
          </w:tcPr>
          <w:p w:rsidR="005F2E0E" w:rsidRPr="00070BFE" w:rsidRDefault="005F2E0E" w:rsidP="007A1154">
            <w:pPr>
              <w:jc w:val="both"/>
              <w:rPr>
                <w:rFonts w:ascii="Tahoma" w:hAnsi="Tahoma" w:cs="Tahoma"/>
                <w:bCs/>
                <w:sz w:val="22"/>
                <w:szCs w:val="22"/>
              </w:rPr>
            </w:pPr>
          </w:p>
        </w:tc>
        <w:tc>
          <w:tcPr>
            <w:tcW w:w="3969" w:type="dxa"/>
          </w:tcPr>
          <w:p w:rsidR="005F2E0E" w:rsidRPr="00070BFE" w:rsidRDefault="005F2E0E" w:rsidP="005F2E0E">
            <w:pPr>
              <w:jc w:val="both"/>
              <w:rPr>
                <w:rFonts w:ascii="Tahoma" w:hAnsi="Tahoma" w:cs="Tahoma"/>
                <w:sz w:val="22"/>
                <w:szCs w:val="22"/>
              </w:rPr>
            </w:pPr>
            <w:r w:rsidRPr="00070BFE">
              <w:rPr>
                <w:rFonts w:ascii="Tahoma" w:hAnsi="Tahoma" w:cs="Tahoma"/>
                <w:sz w:val="22"/>
                <w:szCs w:val="22"/>
              </w:rPr>
              <w:t>The promotion  vacancy of Sri Govardhan Patwari, DCTO on 24-02-2014 was not taken</w:t>
            </w:r>
          </w:p>
        </w:tc>
        <w:tc>
          <w:tcPr>
            <w:tcW w:w="2835" w:type="dxa"/>
          </w:tcPr>
          <w:p w:rsidR="005F2E0E" w:rsidRPr="00070BFE" w:rsidRDefault="001A60E4" w:rsidP="005F2E0E">
            <w:pPr>
              <w:jc w:val="both"/>
              <w:rPr>
                <w:rFonts w:ascii="Tahoma" w:hAnsi="Tahoma" w:cs="Tahoma"/>
                <w:sz w:val="22"/>
                <w:szCs w:val="22"/>
              </w:rPr>
            </w:pPr>
            <w:r>
              <w:rPr>
                <w:rFonts w:ascii="Tahoma" w:hAnsi="Tahoma" w:cs="Tahoma"/>
                <w:sz w:val="22"/>
                <w:szCs w:val="22"/>
              </w:rPr>
              <w:t>Examined and considered</w:t>
            </w:r>
          </w:p>
        </w:tc>
      </w:tr>
      <w:tr w:rsidR="001A60E4" w:rsidRPr="0048796E" w:rsidTr="005F31E2">
        <w:trPr>
          <w:trHeight w:val="562"/>
        </w:trPr>
        <w:tc>
          <w:tcPr>
            <w:tcW w:w="645" w:type="dxa"/>
            <w:vMerge/>
          </w:tcPr>
          <w:p w:rsidR="001A60E4" w:rsidRPr="00070BFE" w:rsidRDefault="001A60E4" w:rsidP="007A1154">
            <w:pPr>
              <w:spacing w:line="360" w:lineRule="auto"/>
              <w:jc w:val="both"/>
              <w:rPr>
                <w:rFonts w:ascii="Tahoma" w:hAnsi="Tahoma" w:cs="Tahoma"/>
                <w:sz w:val="22"/>
                <w:szCs w:val="22"/>
              </w:rPr>
            </w:pPr>
          </w:p>
        </w:tc>
        <w:tc>
          <w:tcPr>
            <w:tcW w:w="1873" w:type="dxa"/>
            <w:vMerge/>
          </w:tcPr>
          <w:p w:rsidR="001A60E4" w:rsidRPr="00070BFE" w:rsidRDefault="001A60E4" w:rsidP="007A1154">
            <w:pPr>
              <w:jc w:val="both"/>
              <w:rPr>
                <w:rFonts w:ascii="Tahoma" w:hAnsi="Tahoma" w:cs="Tahoma"/>
                <w:bCs/>
                <w:sz w:val="22"/>
                <w:szCs w:val="22"/>
              </w:rPr>
            </w:pPr>
          </w:p>
        </w:tc>
        <w:tc>
          <w:tcPr>
            <w:tcW w:w="3969" w:type="dxa"/>
          </w:tcPr>
          <w:p w:rsidR="001A60E4" w:rsidRPr="00070BFE" w:rsidRDefault="001A60E4" w:rsidP="005F2E0E">
            <w:pPr>
              <w:pStyle w:val="ListParagraph"/>
              <w:spacing w:line="240" w:lineRule="auto"/>
              <w:ind w:left="0"/>
              <w:rPr>
                <w:rFonts w:ascii="Tahoma" w:hAnsi="Tahoma" w:cs="Tahoma"/>
              </w:rPr>
            </w:pPr>
            <w:r w:rsidRPr="00070BFE">
              <w:rPr>
                <w:rFonts w:ascii="Tahoma" w:hAnsi="Tahoma" w:cs="Tahoma"/>
              </w:rPr>
              <w:t>Sri  V. Haricharan, DCTO promoted on 24-02-2014 was not taken</w:t>
            </w:r>
          </w:p>
        </w:tc>
        <w:tc>
          <w:tcPr>
            <w:tcW w:w="2835" w:type="dxa"/>
            <w:vMerge w:val="restart"/>
            <w:vAlign w:val="center"/>
          </w:tcPr>
          <w:p w:rsidR="001A60E4" w:rsidRPr="00070BFE" w:rsidRDefault="001A60E4" w:rsidP="0089645D">
            <w:pPr>
              <w:jc w:val="center"/>
              <w:rPr>
                <w:rFonts w:ascii="Tahoma" w:hAnsi="Tahoma" w:cs="Tahoma"/>
                <w:sz w:val="22"/>
                <w:szCs w:val="22"/>
              </w:rPr>
            </w:pPr>
            <w:r>
              <w:rPr>
                <w:rFonts w:ascii="Tahoma" w:hAnsi="Tahoma" w:cs="Tahoma"/>
                <w:sz w:val="22"/>
                <w:szCs w:val="22"/>
              </w:rPr>
              <w:t>Examined and considered</w:t>
            </w:r>
          </w:p>
        </w:tc>
      </w:tr>
      <w:tr w:rsidR="001A60E4" w:rsidRPr="0048796E" w:rsidTr="005F31E2">
        <w:tc>
          <w:tcPr>
            <w:tcW w:w="645" w:type="dxa"/>
            <w:vMerge/>
          </w:tcPr>
          <w:p w:rsidR="001A60E4" w:rsidRPr="00070BFE" w:rsidRDefault="001A60E4" w:rsidP="007A1154">
            <w:pPr>
              <w:spacing w:line="360" w:lineRule="auto"/>
              <w:jc w:val="both"/>
              <w:rPr>
                <w:rFonts w:ascii="Tahoma" w:hAnsi="Tahoma" w:cs="Tahoma"/>
                <w:sz w:val="22"/>
                <w:szCs w:val="22"/>
              </w:rPr>
            </w:pPr>
          </w:p>
        </w:tc>
        <w:tc>
          <w:tcPr>
            <w:tcW w:w="1873" w:type="dxa"/>
            <w:vMerge/>
          </w:tcPr>
          <w:p w:rsidR="001A60E4" w:rsidRPr="00070BFE" w:rsidRDefault="001A60E4" w:rsidP="007A1154">
            <w:pPr>
              <w:jc w:val="both"/>
              <w:rPr>
                <w:rFonts w:ascii="Tahoma" w:hAnsi="Tahoma" w:cs="Tahoma"/>
                <w:bCs/>
                <w:sz w:val="22"/>
                <w:szCs w:val="22"/>
              </w:rPr>
            </w:pPr>
          </w:p>
        </w:tc>
        <w:tc>
          <w:tcPr>
            <w:tcW w:w="3969" w:type="dxa"/>
          </w:tcPr>
          <w:p w:rsidR="001A60E4" w:rsidRPr="00070BFE" w:rsidRDefault="001A60E4" w:rsidP="005F2E0E">
            <w:pPr>
              <w:pStyle w:val="ListParagraph"/>
              <w:spacing w:line="240" w:lineRule="auto"/>
              <w:ind w:left="0"/>
              <w:rPr>
                <w:rFonts w:ascii="Tahoma" w:hAnsi="Tahoma" w:cs="Tahoma"/>
              </w:rPr>
            </w:pPr>
            <w:r w:rsidRPr="00070BFE">
              <w:rPr>
                <w:rFonts w:ascii="Tahoma" w:hAnsi="Tahoma" w:cs="Tahoma"/>
              </w:rPr>
              <w:t>Smt A. Kavitha DCTO promoted on 24-02-2014 was not taken</w:t>
            </w:r>
          </w:p>
        </w:tc>
        <w:tc>
          <w:tcPr>
            <w:tcW w:w="2835" w:type="dxa"/>
            <w:vMerge/>
          </w:tcPr>
          <w:p w:rsidR="001A60E4" w:rsidRPr="00070BFE" w:rsidRDefault="001A60E4" w:rsidP="005F2E0E">
            <w:pPr>
              <w:jc w:val="both"/>
              <w:rPr>
                <w:rFonts w:ascii="Tahoma" w:hAnsi="Tahoma" w:cs="Tahoma"/>
                <w:sz w:val="22"/>
                <w:szCs w:val="22"/>
              </w:rPr>
            </w:pPr>
          </w:p>
        </w:tc>
      </w:tr>
      <w:tr w:rsidR="001A60E4" w:rsidRPr="0048796E" w:rsidTr="005F31E2">
        <w:tc>
          <w:tcPr>
            <w:tcW w:w="645" w:type="dxa"/>
            <w:vMerge/>
          </w:tcPr>
          <w:p w:rsidR="001A60E4" w:rsidRPr="00070BFE" w:rsidRDefault="001A60E4" w:rsidP="007A1154">
            <w:pPr>
              <w:spacing w:line="360" w:lineRule="auto"/>
              <w:jc w:val="both"/>
              <w:rPr>
                <w:rFonts w:ascii="Tahoma" w:hAnsi="Tahoma" w:cs="Tahoma"/>
                <w:sz w:val="22"/>
                <w:szCs w:val="22"/>
              </w:rPr>
            </w:pPr>
          </w:p>
        </w:tc>
        <w:tc>
          <w:tcPr>
            <w:tcW w:w="1873" w:type="dxa"/>
            <w:vMerge/>
          </w:tcPr>
          <w:p w:rsidR="001A60E4" w:rsidRPr="00070BFE" w:rsidRDefault="001A60E4" w:rsidP="007A1154">
            <w:pPr>
              <w:jc w:val="both"/>
              <w:rPr>
                <w:rFonts w:ascii="Tahoma" w:hAnsi="Tahoma" w:cs="Tahoma"/>
                <w:bCs/>
                <w:sz w:val="22"/>
                <w:szCs w:val="22"/>
              </w:rPr>
            </w:pPr>
          </w:p>
        </w:tc>
        <w:tc>
          <w:tcPr>
            <w:tcW w:w="3969" w:type="dxa"/>
          </w:tcPr>
          <w:p w:rsidR="001A60E4" w:rsidRPr="00070BFE" w:rsidRDefault="001A60E4" w:rsidP="005F2E0E">
            <w:pPr>
              <w:pStyle w:val="ListParagraph"/>
              <w:spacing w:line="240" w:lineRule="auto"/>
              <w:ind w:left="0"/>
              <w:rPr>
                <w:rFonts w:ascii="Tahoma" w:hAnsi="Tahoma" w:cs="Tahoma"/>
              </w:rPr>
            </w:pPr>
            <w:r w:rsidRPr="00070BFE">
              <w:rPr>
                <w:rFonts w:ascii="Tahoma" w:hAnsi="Tahoma" w:cs="Tahoma"/>
              </w:rPr>
              <w:t>Sri S. Bhaskar DCTO promoted on 24-02-2014 was not taken</w:t>
            </w:r>
          </w:p>
        </w:tc>
        <w:tc>
          <w:tcPr>
            <w:tcW w:w="2835" w:type="dxa"/>
            <w:vMerge/>
          </w:tcPr>
          <w:p w:rsidR="001A60E4" w:rsidRPr="00070BFE" w:rsidRDefault="001A60E4" w:rsidP="005F2E0E">
            <w:pPr>
              <w:jc w:val="both"/>
              <w:rPr>
                <w:rFonts w:ascii="Tahoma" w:hAnsi="Tahoma" w:cs="Tahoma"/>
                <w:sz w:val="22"/>
                <w:szCs w:val="22"/>
              </w:rPr>
            </w:pPr>
          </w:p>
        </w:tc>
      </w:tr>
      <w:tr w:rsidR="001A60E4" w:rsidRPr="0048796E" w:rsidTr="005F31E2">
        <w:trPr>
          <w:trHeight w:val="708"/>
        </w:trPr>
        <w:tc>
          <w:tcPr>
            <w:tcW w:w="645" w:type="dxa"/>
            <w:vMerge/>
          </w:tcPr>
          <w:p w:rsidR="001A60E4" w:rsidRPr="00070BFE" w:rsidRDefault="001A60E4" w:rsidP="007A1154">
            <w:pPr>
              <w:spacing w:line="360" w:lineRule="auto"/>
              <w:jc w:val="both"/>
              <w:rPr>
                <w:rFonts w:ascii="Tahoma" w:hAnsi="Tahoma" w:cs="Tahoma"/>
                <w:sz w:val="22"/>
                <w:szCs w:val="22"/>
              </w:rPr>
            </w:pPr>
          </w:p>
        </w:tc>
        <w:tc>
          <w:tcPr>
            <w:tcW w:w="1873" w:type="dxa"/>
            <w:vMerge/>
          </w:tcPr>
          <w:p w:rsidR="001A60E4" w:rsidRPr="00070BFE" w:rsidRDefault="001A60E4" w:rsidP="007A1154">
            <w:pPr>
              <w:jc w:val="both"/>
              <w:rPr>
                <w:rFonts w:ascii="Tahoma" w:hAnsi="Tahoma" w:cs="Tahoma"/>
                <w:bCs/>
                <w:sz w:val="22"/>
                <w:szCs w:val="22"/>
              </w:rPr>
            </w:pPr>
          </w:p>
        </w:tc>
        <w:tc>
          <w:tcPr>
            <w:tcW w:w="3969" w:type="dxa"/>
          </w:tcPr>
          <w:p w:rsidR="001A60E4" w:rsidRPr="00070BFE" w:rsidRDefault="001A60E4" w:rsidP="005F2E0E">
            <w:pPr>
              <w:pStyle w:val="ListParagraph"/>
              <w:spacing w:line="240" w:lineRule="auto"/>
              <w:ind w:left="0"/>
              <w:rPr>
                <w:rFonts w:ascii="Tahoma" w:hAnsi="Tahoma" w:cs="Tahoma"/>
              </w:rPr>
            </w:pPr>
            <w:r w:rsidRPr="00070BFE">
              <w:rPr>
                <w:rFonts w:ascii="Tahoma" w:hAnsi="Tahoma" w:cs="Tahoma"/>
              </w:rPr>
              <w:t>Sri B. Sadashivudu DCTO promoted on 24-02-2014 was not taken</w:t>
            </w:r>
          </w:p>
        </w:tc>
        <w:tc>
          <w:tcPr>
            <w:tcW w:w="2835" w:type="dxa"/>
            <w:vMerge/>
          </w:tcPr>
          <w:p w:rsidR="001A60E4" w:rsidRPr="00070BFE" w:rsidRDefault="001A60E4" w:rsidP="005F2E0E">
            <w:pPr>
              <w:jc w:val="both"/>
              <w:rPr>
                <w:rFonts w:ascii="Tahoma" w:hAnsi="Tahoma" w:cs="Tahoma"/>
                <w:sz w:val="22"/>
                <w:szCs w:val="22"/>
              </w:rPr>
            </w:pPr>
          </w:p>
        </w:tc>
      </w:tr>
      <w:tr w:rsidR="001A60E4" w:rsidRPr="0048796E" w:rsidTr="005F31E2">
        <w:trPr>
          <w:trHeight w:val="763"/>
        </w:trPr>
        <w:tc>
          <w:tcPr>
            <w:tcW w:w="645" w:type="dxa"/>
            <w:vMerge/>
          </w:tcPr>
          <w:p w:rsidR="001A60E4" w:rsidRPr="00070BFE" w:rsidRDefault="001A60E4" w:rsidP="007A1154">
            <w:pPr>
              <w:spacing w:line="360" w:lineRule="auto"/>
              <w:jc w:val="both"/>
              <w:rPr>
                <w:rFonts w:ascii="Tahoma" w:hAnsi="Tahoma" w:cs="Tahoma"/>
                <w:sz w:val="22"/>
                <w:szCs w:val="22"/>
              </w:rPr>
            </w:pPr>
          </w:p>
        </w:tc>
        <w:tc>
          <w:tcPr>
            <w:tcW w:w="1873" w:type="dxa"/>
            <w:vMerge/>
          </w:tcPr>
          <w:p w:rsidR="001A60E4" w:rsidRPr="00070BFE" w:rsidRDefault="001A60E4" w:rsidP="007A1154">
            <w:pPr>
              <w:jc w:val="both"/>
              <w:rPr>
                <w:rFonts w:ascii="Tahoma" w:hAnsi="Tahoma" w:cs="Tahoma"/>
                <w:bCs/>
                <w:sz w:val="22"/>
                <w:szCs w:val="22"/>
              </w:rPr>
            </w:pPr>
          </w:p>
        </w:tc>
        <w:tc>
          <w:tcPr>
            <w:tcW w:w="3969" w:type="dxa"/>
          </w:tcPr>
          <w:p w:rsidR="001A60E4" w:rsidRPr="00070BFE" w:rsidRDefault="001A60E4" w:rsidP="005F2E0E">
            <w:pPr>
              <w:pStyle w:val="ListParagraph"/>
              <w:spacing w:line="240" w:lineRule="auto"/>
              <w:ind w:left="0"/>
              <w:rPr>
                <w:rFonts w:ascii="Tahoma" w:hAnsi="Tahoma" w:cs="Tahoma"/>
              </w:rPr>
            </w:pPr>
            <w:r w:rsidRPr="00070BFE">
              <w:rPr>
                <w:rFonts w:ascii="Tahoma" w:hAnsi="Tahoma" w:cs="Tahoma"/>
              </w:rPr>
              <w:t>Sri K. Mahender Reddy DCTO promoted on 24-02-2014 was not taken</w:t>
            </w:r>
          </w:p>
        </w:tc>
        <w:tc>
          <w:tcPr>
            <w:tcW w:w="2835" w:type="dxa"/>
            <w:vMerge/>
          </w:tcPr>
          <w:p w:rsidR="001A60E4" w:rsidRPr="00070BFE" w:rsidRDefault="001A60E4" w:rsidP="005F2E0E">
            <w:pPr>
              <w:jc w:val="both"/>
              <w:rPr>
                <w:rFonts w:ascii="Tahoma" w:hAnsi="Tahoma" w:cs="Tahoma"/>
                <w:sz w:val="22"/>
                <w:szCs w:val="22"/>
              </w:rPr>
            </w:pPr>
          </w:p>
        </w:tc>
      </w:tr>
      <w:tr w:rsidR="001A60E4" w:rsidRPr="0048796E" w:rsidTr="005F31E2">
        <w:trPr>
          <w:trHeight w:val="517"/>
        </w:trPr>
        <w:tc>
          <w:tcPr>
            <w:tcW w:w="645" w:type="dxa"/>
            <w:vMerge/>
          </w:tcPr>
          <w:p w:rsidR="001A60E4" w:rsidRPr="00070BFE" w:rsidRDefault="001A60E4" w:rsidP="007A1154">
            <w:pPr>
              <w:spacing w:line="360" w:lineRule="auto"/>
              <w:jc w:val="both"/>
              <w:rPr>
                <w:rFonts w:ascii="Tahoma" w:hAnsi="Tahoma" w:cs="Tahoma"/>
                <w:sz w:val="22"/>
                <w:szCs w:val="22"/>
              </w:rPr>
            </w:pPr>
          </w:p>
        </w:tc>
        <w:tc>
          <w:tcPr>
            <w:tcW w:w="1873" w:type="dxa"/>
            <w:vMerge/>
          </w:tcPr>
          <w:p w:rsidR="001A60E4" w:rsidRPr="00070BFE" w:rsidRDefault="001A60E4" w:rsidP="007A1154">
            <w:pPr>
              <w:jc w:val="both"/>
              <w:rPr>
                <w:rFonts w:ascii="Tahoma" w:hAnsi="Tahoma" w:cs="Tahoma"/>
                <w:bCs/>
                <w:sz w:val="22"/>
                <w:szCs w:val="22"/>
              </w:rPr>
            </w:pPr>
          </w:p>
        </w:tc>
        <w:tc>
          <w:tcPr>
            <w:tcW w:w="3969" w:type="dxa"/>
          </w:tcPr>
          <w:p w:rsidR="001A60E4" w:rsidRPr="00070BFE" w:rsidRDefault="001A60E4" w:rsidP="005F2E0E">
            <w:pPr>
              <w:pStyle w:val="ListParagraph"/>
              <w:spacing w:line="240" w:lineRule="auto"/>
              <w:ind w:left="0"/>
              <w:rPr>
                <w:rFonts w:ascii="Tahoma" w:hAnsi="Tahoma" w:cs="Tahoma"/>
              </w:rPr>
            </w:pPr>
            <w:r w:rsidRPr="00070BFE">
              <w:rPr>
                <w:rFonts w:ascii="Tahoma" w:hAnsi="Tahoma" w:cs="Tahoma"/>
              </w:rPr>
              <w:t>Sri I. Ugender DCTO promoted on 24-02-2014 was not taken</w:t>
            </w:r>
          </w:p>
        </w:tc>
        <w:tc>
          <w:tcPr>
            <w:tcW w:w="2835" w:type="dxa"/>
            <w:vMerge/>
          </w:tcPr>
          <w:p w:rsidR="001A60E4" w:rsidRPr="00070BFE" w:rsidRDefault="001A60E4" w:rsidP="005F2E0E">
            <w:pPr>
              <w:jc w:val="both"/>
              <w:rPr>
                <w:rFonts w:ascii="Tahoma" w:hAnsi="Tahoma" w:cs="Tahoma"/>
                <w:sz w:val="22"/>
                <w:szCs w:val="22"/>
              </w:rPr>
            </w:pPr>
          </w:p>
        </w:tc>
      </w:tr>
      <w:tr w:rsidR="005F2E0E" w:rsidRPr="0048796E" w:rsidTr="005F31E2">
        <w:trPr>
          <w:trHeight w:val="1109"/>
        </w:trPr>
        <w:tc>
          <w:tcPr>
            <w:tcW w:w="645" w:type="dxa"/>
            <w:vMerge/>
          </w:tcPr>
          <w:p w:rsidR="005F2E0E" w:rsidRPr="00070BFE" w:rsidRDefault="005F2E0E" w:rsidP="007A1154">
            <w:pPr>
              <w:spacing w:line="360" w:lineRule="auto"/>
              <w:jc w:val="both"/>
              <w:rPr>
                <w:rFonts w:ascii="Tahoma" w:hAnsi="Tahoma" w:cs="Tahoma"/>
                <w:sz w:val="22"/>
                <w:szCs w:val="22"/>
              </w:rPr>
            </w:pPr>
          </w:p>
        </w:tc>
        <w:tc>
          <w:tcPr>
            <w:tcW w:w="1873" w:type="dxa"/>
            <w:vMerge/>
          </w:tcPr>
          <w:p w:rsidR="005F2E0E" w:rsidRPr="00070BFE" w:rsidRDefault="005F2E0E" w:rsidP="007A1154">
            <w:pPr>
              <w:jc w:val="both"/>
              <w:rPr>
                <w:rFonts w:ascii="Tahoma" w:hAnsi="Tahoma" w:cs="Tahoma"/>
                <w:bCs/>
                <w:sz w:val="22"/>
                <w:szCs w:val="22"/>
              </w:rPr>
            </w:pPr>
          </w:p>
        </w:tc>
        <w:tc>
          <w:tcPr>
            <w:tcW w:w="3969" w:type="dxa"/>
          </w:tcPr>
          <w:p w:rsidR="005F2E0E" w:rsidRPr="00070BFE" w:rsidRDefault="005F2E0E" w:rsidP="005F2E0E">
            <w:pPr>
              <w:pStyle w:val="ListParagraph"/>
              <w:spacing w:line="240" w:lineRule="auto"/>
              <w:ind w:left="0"/>
              <w:rPr>
                <w:rFonts w:ascii="Tahoma" w:hAnsi="Tahoma" w:cs="Tahoma"/>
              </w:rPr>
            </w:pPr>
            <w:r w:rsidRPr="00070BFE">
              <w:rPr>
                <w:rFonts w:ascii="Tahoma" w:hAnsi="Tahoma" w:cs="Tahoma"/>
              </w:rPr>
              <w:t>Ms. Aruna Sree, ACTO relieved from Department on 4-5-2012 with lien for (3) years, consequent on selection as Gr.I Services.  The same was not taken.</w:t>
            </w:r>
          </w:p>
        </w:tc>
        <w:tc>
          <w:tcPr>
            <w:tcW w:w="2835" w:type="dxa"/>
          </w:tcPr>
          <w:p w:rsidR="005F2E0E" w:rsidRPr="00E55FEF" w:rsidRDefault="002F3BB3" w:rsidP="005F2E0E">
            <w:pPr>
              <w:jc w:val="both"/>
              <w:rPr>
                <w:rFonts w:ascii="Tahoma" w:hAnsi="Tahoma" w:cs="Tahoma"/>
                <w:sz w:val="22"/>
                <w:szCs w:val="22"/>
              </w:rPr>
            </w:pPr>
            <w:r w:rsidRPr="00E55FEF">
              <w:rPr>
                <w:rFonts w:ascii="Tahoma" w:hAnsi="Tahoma" w:cs="Tahoma"/>
                <w:sz w:val="22"/>
                <w:szCs w:val="22"/>
              </w:rPr>
              <w:t>Examined and considered</w:t>
            </w:r>
          </w:p>
        </w:tc>
      </w:tr>
      <w:tr w:rsidR="005F2E0E" w:rsidRPr="0048796E" w:rsidTr="005F31E2">
        <w:trPr>
          <w:trHeight w:val="1060"/>
        </w:trPr>
        <w:tc>
          <w:tcPr>
            <w:tcW w:w="645" w:type="dxa"/>
            <w:vMerge/>
          </w:tcPr>
          <w:p w:rsidR="005F2E0E" w:rsidRPr="00070BFE" w:rsidRDefault="005F2E0E" w:rsidP="007A1154">
            <w:pPr>
              <w:spacing w:line="360" w:lineRule="auto"/>
              <w:jc w:val="both"/>
              <w:rPr>
                <w:rFonts w:ascii="Tahoma" w:hAnsi="Tahoma" w:cs="Tahoma"/>
                <w:sz w:val="22"/>
                <w:szCs w:val="22"/>
              </w:rPr>
            </w:pPr>
          </w:p>
        </w:tc>
        <w:tc>
          <w:tcPr>
            <w:tcW w:w="1873" w:type="dxa"/>
            <w:vMerge/>
          </w:tcPr>
          <w:p w:rsidR="005F2E0E" w:rsidRPr="00070BFE" w:rsidRDefault="005F2E0E" w:rsidP="007A1154">
            <w:pPr>
              <w:jc w:val="both"/>
              <w:rPr>
                <w:rFonts w:ascii="Tahoma" w:hAnsi="Tahoma" w:cs="Tahoma"/>
                <w:bCs/>
                <w:sz w:val="22"/>
                <w:szCs w:val="22"/>
              </w:rPr>
            </w:pPr>
          </w:p>
        </w:tc>
        <w:tc>
          <w:tcPr>
            <w:tcW w:w="3969" w:type="dxa"/>
          </w:tcPr>
          <w:p w:rsidR="005F2E0E" w:rsidRPr="00070BFE" w:rsidRDefault="006D11CF" w:rsidP="005F2E0E">
            <w:pPr>
              <w:pStyle w:val="ListParagraph"/>
              <w:spacing w:line="240" w:lineRule="auto"/>
              <w:ind w:left="0"/>
              <w:rPr>
                <w:rFonts w:ascii="Tahoma" w:hAnsi="Tahoma" w:cs="Tahoma"/>
              </w:rPr>
            </w:pPr>
            <w:r>
              <w:rPr>
                <w:rFonts w:ascii="Tahoma" w:hAnsi="Tahoma" w:cs="Tahoma"/>
              </w:rPr>
              <w:t xml:space="preserve">Sri P. Karunakar, </w:t>
            </w:r>
            <w:r w:rsidR="005F2E0E" w:rsidRPr="00070BFE">
              <w:rPr>
                <w:rFonts w:ascii="Tahoma" w:hAnsi="Tahoma" w:cs="Tahoma"/>
              </w:rPr>
              <w:t>ACTO relieved from Department on 10-3-2010 with lien for (3) years, consequent on selection as DSP.  The same was not taken.</w:t>
            </w:r>
          </w:p>
        </w:tc>
        <w:tc>
          <w:tcPr>
            <w:tcW w:w="2835" w:type="dxa"/>
          </w:tcPr>
          <w:p w:rsidR="005F2E0E" w:rsidRPr="00E55FEF" w:rsidRDefault="002F3BB3" w:rsidP="005F2E0E">
            <w:pPr>
              <w:jc w:val="both"/>
              <w:rPr>
                <w:rFonts w:ascii="Tahoma" w:hAnsi="Tahoma" w:cs="Tahoma"/>
                <w:sz w:val="22"/>
                <w:szCs w:val="22"/>
              </w:rPr>
            </w:pPr>
            <w:r w:rsidRPr="00E55FEF">
              <w:rPr>
                <w:rFonts w:ascii="Tahoma" w:hAnsi="Tahoma" w:cs="Tahoma"/>
                <w:sz w:val="22"/>
                <w:szCs w:val="22"/>
              </w:rPr>
              <w:t>Examined and considered</w:t>
            </w:r>
          </w:p>
        </w:tc>
      </w:tr>
      <w:tr w:rsidR="005F2E0E" w:rsidRPr="0048796E" w:rsidTr="005F31E2">
        <w:tc>
          <w:tcPr>
            <w:tcW w:w="645" w:type="dxa"/>
            <w:vMerge/>
          </w:tcPr>
          <w:p w:rsidR="005F2E0E" w:rsidRPr="00070BFE" w:rsidRDefault="005F2E0E" w:rsidP="007A1154">
            <w:pPr>
              <w:spacing w:line="360" w:lineRule="auto"/>
              <w:jc w:val="both"/>
              <w:rPr>
                <w:rFonts w:ascii="Tahoma" w:hAnsi="Tahoma" w:cs="Tahoma"/>
                <w:sz w:val="22"/>
                <w:szCs w:val="22"/>
              </w:rPr>
            </w:pPr>
          </w:p>
        </w:tc>
        <w:tc>
          <w:tcPr>
            <w:tcW w:w="1873" w:type="dxa"/>
            <w:vMerge/>
          </w:tcPr>
          <w:p w:rsidR="005F2E0E" w:rsidRPr="00070BFE" w:rsidRDefault="005F2E0E" w:rsidP="007A1154">
            <w:pPr>
              <w:jc w:val="both"/>
              <w:rPr>
                <w:rFonts w:ascii="Tahoma" w:hAnsi="Tahoma" w:cs="Tahoma"/>
                <w:bCs/>
                <w:sz w:val="22"/>
                <w:szCs w:val="22"/>
              </w:rPr>
            </w:pPr>
          </w:p>
        </w:tc>
        <w:tc>
          <w:tcPr>
            <w:tcW w:w="3969" w:type="dxa"/>
          </w:tcPr>
          <w:p w:rsidR="005F2E0E" w:rsidRPr="00070BFE" w:rsidRDefault="005F2E0E" w:rsidP="005F2E0E">
            <w:pPr>
              <w:pStyle w:val="ListParagraph"/>
              <w:spacing w:line="240" w:lineRule="auto"/>
              <w:ind w:left="0"/>
              <w:rPr>
                <w:rFonts w:ascii="Tahoma" w:hAnsi="Tahoma" w:cs="Tahoma"/>
              </w:rPr>
            </w:pPr>
            <w:r w:rsidRPr="00070BFE">
              <w:rPr>
                <w:rFonts w:ascii="Tahoma" w:hAnsi="Tahoma" w:cs="Tahoma"/>
              </w:rPr>
              <w:t>The promotion vacancy of Sri Raza Ali Nawaz, DCTO was not taken in any panel year.</w:t>
            </w:r>
          </w:p>
          <w:p w:rsidR="005F2E0E" w:rsidRPr="00070BFE" w:rsidRDefault="005F2E0E" w:rsidP="005F2E0E">
            <w:pPr>
              <w:pStyle w:val="ListParagraph"/>
              <w:spacing w:line="240" w:lineRule="auto"/>
              <w:ind w:left="0"/>
              <w:rPr>
                <w:rFonts w:ascii="Tahoma" w:hAnsi="Tahoma" w:cs="Tahoma"/>
              </w:rPr>
            </w:pPr>
            <w:r w:rsidRPr="00070BFE">
              <w:rPr>
                <w:rFonts w:ascii="Tahoma" w:hAnsi="Tahoma" w:cs="Tahoma"/>
              </w:rPr>
              <w:t>The JC has stated that his vacancy was taken in the panel year 2012-13 at Sl. No. 2 as he retired on 31-10-2012.</w:t>
            </w:r>
            <w:r>
              <w:rPr>
                <w:rFonts w:ascii="Tahoma" w:hAnsi="Tahoma" w:cs="Tahoma"/>
              </w:rPr>
              <w:t xml:space="preserve"> </w:t>
            </w:r>
            <w:r w:rsidRPr="00070BFE">
              <w:rPr>
                <w:rFonts w:ascii="Tahoma" w:hAnsi="Tahoma" w:cs="Tahoma"/>
              </w:rPr>
              <w:t xml:space="preserve">But, he was promoted as DCTO on 14-12-2011 and the same was not taken  </w:t>
            </w:r>
          </w:p>
        </w:tc>
        <w:tc>
          <w:tcPr>
            <w:tcW w:w="2835" w:type="dxa"/>
          </w:tcPr>
          <w:p w:rsidR="005F2E0E" w:rsidRPr="00070BFE" w:rsidRDefault="00A70377" w:rsidP="005F2E0E">
            <w:pPr>
              <w:jc w:val="both"/>
              <w:rPr>
                <w:rFonts w:ascii="Tahoma" w:hAnsi="Tahoma" w:cs="Tahoma"/>
                <w:sz w:val="22"/>
                <w:szCs w:val="22"/>
              </w:rPr>
            </w:pPr>
            <w:r>
              <w:rPr>
                <w:rFonts w:ascii="Tahoma" w:hAnsi="Tahoma" w:cs="Tahoma"/>
                <w:sz w:val="22"/>
                <w:szCs w:val="22"/>
              </w:rPr>
              <w:t>This vacancy is shown in 2011-12 panel year instead of 2012-13</w:t>
            </w:r>
            <w:r w:rsidR="002F22DE">
              <w:rPr>
                <w:rFonts w:ascii="Tahoma" w:hAnsi="Tahoma" w:cs="Tahoma"/>
                <w:sz w:val="22"/>
                <w:szCs w:val="22"/>
              </w:rPr>
              <w:t xml:space="preserve"> </w:t>
            </w:r>
            <w:r w:rsidR="00007E72">
              <w:rPr>
                <w:rFonts w:ascii="Tahoma" w:hAnsi="Tahoma" w:cs="Tahoma"/>
                <w:sz w:val="22"/>
                <w:szCs w:val="22"/>
              </w:rPr>
              <w:t>panel year since he was promoted as DCTO on 14-12-2011.</w:t>
            </w:r>
          </w:p>
        </w:tc>
      </w:tr>
      <w:tr w:rsidR="001A78B8" w:rsidRPr="0048796E" w:rsidTr="005F31E2">
        <w:trPr>
          <w:trHeight w:val="4385"/>
        </w:trPr>
        <w:tc>
          <w:tcPr>
            <w:tcW w:w="645" w:type="dxa"/>
          </w:tcPr>
          <w:p w:rsidR="001A78B8" w:rsidRPr="00070BFE" w:rsidRDefault="001A78B8" w:rsidP="007A1154">
            <w:pPr>
              <w:spacing w:line="360" w:lineRule="auto"/>
              <w:jc w:val="both"/>
              <w:rPr>
                <w:rFonts w:ascii="Tahoma" w:hAnsi="Tahoma" w:cs="Tahoma"/>
                <w:sz w:val="22"/>
                <w:szCs w:val="22"/>
              </w:rPr>
            </w:pPr>
            <w:r w:rsidRPr="00070BFE">
              <w:rPr>
                <w:rFonts w:ascii="Tahoma" w:hAnsi="Tahoma" w:cs="Tahoma"/>
                <w:sz w:val="22"/>
                <w:szCs w:val="22"/>
              </w:rPr>
              <w:lastRenderedPageBreak/>
              <w:t>2</w:t>
            </w:r>
          </w:p>
        </w:tc>
        <w:tc>
          <w:tcPr>
            <w:tcW w:w="1873" w:type="dxa"/>
          </w:tcPr>
          <w:p w:rsidR="001A78B8" w:rsidRPr="00070BFE" w:rsidRDefault="001A78B8" w:rsidP="00E55FEF">
            <w:pPr>
              <w:rPr>
                <w:rFonts w:ascii="Tahoma" w:hAnsi="Tahoma" w:cs="Tahoma"/>
                <w:bCs/>
                <w:sz w:val="22"/>
                <w:szCs w:val="22"/>
              </w:rPr>
            </w:pPr>
            <w:r w:rsidRPr="00070BFE">
              <w:rPr>
                <w:rFonts w:ascii="Tahoma" w:hAnsi="Tahoma" w:cs="Tahoma"/>
                <w:bCs/>
                <w:sz w:val="22"/>
                <w:szCs w:val="22"/>
              </w:rPr>
              <w:t>Sri J. Sambi Reddy, ACTO</w:t>
            </w:r>
          </w:p>
        </w:tc>
        <w:tc>
          <w:tcPr>
            <w:tcW w:w="3969" w:type="dxa"/>
          </w:tcPr>
          <w:p w:rsidR="001A78B8" w:rsidRPr="00070BFE" w:rsidRDefault="001A78B8" w:rsidP="005F2E0E">
            <w:pPr>
              <w:pStyle w:val="ListParagraph"/>
              <w:spacing w:line="240" w:lineRule="auto"/>
              <w:ind w:left="0"/>
              <w:rPr>
                <w:rFonts w:ascii="Tahoma" w:hAnsi="Tahoma" w:cs="Tahoma"/>
              </w:rPr>
            </w:pPr>
            <w:r w:rsidRPr="00070BFE">
              <w:rPr>
                <w:rFonts w:ascii="Tahoma" w:hAnsi="Tahoma" w:cs="Tahoma"/>
              </w:rPr>
              <w:t xml:space="preserve">The JC has requested to take necessary action. </w:t>
            </w:r>
          </w:p>
        </w:tc>
        <w:tc>
          <w:tcPr>
            <w:tcW w:w="2835" w:type="dxa"/>
          </w:tcPr>
          <w:p w:rsidR="001A78B8" w:rsidRPr="002F3BB3" w:rsidRDefault="002F3BB3" w:rsidP="005F31E2">
            <w:pPr>
              <w:pStyle w:val="ListParagraph"/>
              <w:spacing w:line="240" w:lineRule="auto"/>
              <w:ind w:left="0"/>
              <w:jc w:val="both"/>
              <w:rPr>
                <w:rFonts w:ascii="Tahoma" w:hAnsi="Tahoma" w:cs="Tahoma"/>
              </w:rPr>
            </w:pPr>
            <w:r>
              <w:rPr>
                <w:rFonts w:ascii="Tahoma" w:hAnsi="Tahoma" w:cs="Tahoma"/>
              </w:rPr>
              <w:t>T</w:t>
            </w:r>
            <w:r w:rsidRPr="002F3BB3">
              <w:rPr>
                <w:rFonts w:ascii="Tahoma" w:hAnsi="Tahoma" w:cs="Tahoma"/>
              </w:rPr>
              <w:t xml:space="preserve">he </w:t>
            </w:r>
            <w:r>
              <w:rPr>
                <w:rFonts w:ascii="Tahoma" w:hAnsi="Tahoma" w:cs="Tahoma"/>
              </w:rPr>
              <w:t xml:space="preserve">show cause notice dtd. </w:t>
            </w:r>
            <w:r w:rsidRPr="002F3BB3">
              <w:rPr>
                <w:rFonts w:ascii="Tahoma" w:hAnsi="Tahoma" w:cs="Tahoma"/>
              </w:rPr>
              <w:t>27-11-2019 was issued on the corrected vacancy position taken while finalizing the seniority list of ACTOs for the panel year 2005-06 to 2011-12 finalized vide this office Ref. A1/94/2012, dtd. 18-09-2013. In the said list, 51 and 29 ACTO vacancies for 2005-06 &amp; 2008-09 respectively were taken. Hence, this objec</w:t>
            </w:r>
            <w:r>
              <w:rPr>
                <w:rFonts w:ascii="Tahoma" w:hAnsi="Tahoma" w:cs="Tahoma"/>
              </w:rPr>
              <w:t>tion does not have any grounds and rejected.</w:t>
            </w:r>
          </w:p>
        </w:tc>
      </w:tr>
      <w:tr w:rsidR="001A78B8" w:rsidRPr="0048796E" w:rsidTr="00547CDB">
        <w:trPr>
          <w:trHeight w:val="1343"/>
        </w:trPr>
        <w:tc>
          <w:tcPr>
            <w:tcW w:w="645" w:type="dxa"/>
          </w:tcPr>
          <w:p w:rsidR="001A78B8" w:rsidRPr="00070BFE" w:rsidRDefault="001A78B8" w:rsidP="007A1154">
            <w:pPr>
              <w:spacing w:line="360" w:lineRule="auto"/>
              <w:jc w:val="both"/>
              <w:rPr>
                <w:rFonts w:ascii="Tahoma" w:hAnsi="Tahoma" w:cs="Tahoma"/>
                <w:sz w:val="22"/>
                <w:szCs w:val="22"/>
              </w:rPr>
            </w:pPr>
            <w:r w:rsidRPr="00070BFE">
              <w:rPr>
                <w:rFonts w:ascii="Tahoma" w:hAnsi="Tahoma" w:cs="Tahoma"/>
                <w:sz w:val="22"/>
                <w:szCs w:val="22"/>
              </w:rPr>
              <w:t>3</w:t>
            </w:r>
          </w:p>
        </w:tc>
        <w:tc>
          <w:tcPr>
            <w:tcW w:w="1873" w:type="dxa"/>
          </w:tcPr>
          <w:p w:rsidR="001A78B8" w:rsidRPr="00070BFE" w:rsidRDefault="001A78B8" w:rsidP="00E55FEF">
            <w:pPr>
              <w:rPr>
                <w:rFonts w:ascii="Tahoma" w:hAnsi="Tahoma" w:cs="Tahoma"/>
                <w:bCs/>
                <w:sz w:val="22"/>
                <w:szCs w:val="22"/>
              </w:rPr>
            </w:pPr>
            <w:r w:rsidRPr="00070BFE">
              <w:rPr>
                <w:rFonts w:ascii="Tahoma" w:hAnsi="Tahoma" w:cs="Tahoma"/>
                <w:bCs/>
                <w:sz w:val="22"/>
                <w:szCs w:val="22"/>
              </w:rPr>
              <w:t>Sri R. Pradeep Kumar, ACTO</w:t>
            </w:r>
          </w:p>
        </w:tc>
        <w:tc>
          <w:tcPr>
            <w:tcW w:w="3969" w:type="dxa"/>
          </w:tcPr>
          <w:p w:rsidR="001A78B8" w:rsidRPr="00070BFE" w:rsidRDefault="001A78B8" w:rsidP="005F2E0E">
            <w:pPr>
              <w:pStyle w:val="ListParagraph"/>
              <w:spacing w:line="240" w:lineRule="auto"/>
              <w:ind w:left="0"/>
              <w:rPr>
                <w:rFonts w:ascii="Tahoma" w:hAnsi="Tahoma" w:cs="Tahoma"/>
              </w:rPr>
            </w:pPr>
            <w:r w:rsidRPr="00070BFE">
              <w:rPr>
                <w:rFonts w:ascii="Tahoma" w:hAnsi="Tahoma" w:cs="Tahoma"/>
              </w:rPr>
              <w:t xml:space="preserve">The JC has stated that the retirement of vacancy of Sri B. Naranayan on 31-12-2012 and Sri V. Vodelu, ACTOs on 31-12-2012 were not taken </w:t>
            </w:r>
          </w:p>
        </w:tc>
        <w:tc>
          <w:tcPr>
            <w:tcW w:w="2835" w:type="dxa"/>
          </w:tcPr>
          <w:p w:rsidR="001A78B8" w:rsidRPr="002F3BB3" w:rsidRDefault="001A78B8" w:rsidP="005F31E2">
            <w:pPr>
              <w:jc w:val="both"/>
              <w:rPr>
                <w:rFonts w:ascii="Tahoma" w:hAnsi="Tahoma" w:cs="Tahoma"/>
                <w:sz w:val="22"/>
                <w:szCs w:val="22"/>
              </w:rPr>
            </w:pPr>
            <w:r w:rsidRPr="002F3BB3">
              <w:rPr>
                <w:rFonts w:ascii="Tahoma" w:hAnsi="Tahoma" w:cs="Tahoma"/>
                <w:sz w:val="22"/>
                <w:szCs w:val="22"/>
              </w:rPr>
              <w:t>This vacancy of Sri B. Narayana,</w:t>
            </w:r>
            <w:r w:rsidR="005F31E2">
              <w:rPr>
                <w:rFonts w:ascii="Tahoma" w:hAnsi="Tahoma" w:cs="Tahoma"/>
                <w:sz w:val="22"/>
                <w:szCs w:val="22"/>
              </w:rPr>
              <w:t xml:space="preserve"> ACTO was already taken 2012-13. </w:t>
            </w:r>
            <w:r w:rsidRPr="002F3BB3">
              <w:rPr>
                <w:rFonts w:ascii="Tahoma" w:hAnsi="Tahoma" w:cs="Tahoma"/>
                <w:sz w:val="22"/>
                <w:szCs w:val="22"/>
              </w:rPr>
              <w:t>The vacancy of Sri V. Vodelu</w:t>
            </w:r>
            <w:r w:rsidR="00C379FA" w:rsidRPr="002F3BB3">
              <w:rPr>
                <w:rFonts w:ascii="Tahoma" w:hAnsi="Tahoma" w:cs="Tahoma"/>
                <w:sz w:val="22"/>
                <w:szCs w:val="22"/>
              </w:rPr>
              <w:t xml:space="preserve"> </w:t>
            </w:r>
            <w:r w:rsidR="005F31E2">
              <w:rPr>
                <w:rFonts w:ascii="Tahoma" w:hAnsi="Tahoma" w:cs="Tahoma"/>
                <w:sz w:val="22"/>
                <w:szCs w:val="22"/>
              </w:rPr>
              <w:t>is considered.</w:t>
            </w:r>
          </w:p>
        </w:tc>
      </w:tr>
      <w:tr w:rsidR="001A78B8" w:rsidRPr="0048796E" w:rsidTr="00386DFF">
        <w:trPr>
          <w:trHeight w:val="852"/>
        </w:trPr>
        <w:tc>
          <w:tcPr>
            <w:tcW w:w="645" w:type="dxa"/>
          </w:tcPr>
          <w:p w:rsidR="001A78B8" w:rsidRPr="00070BFE" w:rsidRDefault="001A78B8" w:rsidP="007A1154">
            <w:pPr>
              <w:spacing w:line="360" w:lineRule="auto"/>
              <w:jc w:val="both"/>
              <w:rPr>
                <w:rFonts w:ascii="Tahoma" w:hAnsi="Tahoma" w:cs="Tahoma"/>
                <w:sz w:val="22"/>
                <w:szCs w:val="22"/>
              </w:rPr>
            </w:pPr>
            <w:r w:rsidRPr="00070BFE">
              <w:rPr>
                <w:rFonts w:ascii="Tahoma" w:hAnsi="Tahoma" w:cs="Tahoma"/>
                <w:sz w:val="22"/>
                <w:szCs w:val="22"/>
              </w:rPr>
              <w:t>4</w:t>
            </w:r>
          </w:p>
        </w:tc>
        <w:tc>
          <w:tcPr>
            <w:tcW w:w="1873" w:type="dxa"/>
          </w:tcPr>
          <w:p w:rsidR="001A78B8" w:rsidRPr="00070BFE" w:rsidRDefault="001A78B8" w:rsidP="00E55FEF">
            <w:pPr>
              <w:rPr>
                <w:rFonts w:ascii="Tahoma" w:hAnsi="Tahoma" w:cs="Tahoma"/>
                <w:bCs/>
                <w:sz w:val="22"/>
                <w:szCs w:val="22"/>
              </w:rPr>
            </w:pPr>
            <w:r w:rsidRPr="00070BFE">
              <w:rPr>
                <w:rFonts w:ascii="Tahoma" w:hAnsi="Tahoma" w:cs="Tahoma"/>
                <w:bCs/>
                <w:sz w:val="22"/>
                <w:szCs w:val="22"/>
              </w:rPr>
              <w:t>Sri P. Sridhar, ACTO</w:t>
            </w:r>
          </w:p>
        </w:tc>
        <w:tc>
          <w:tcPr>
            <w:tcW w:w="3969" w:type="dxa"/>
          </w:tcPr>
          <w:p w:rsidR="001A78B8" w:rsidRPr="00070BFE" w:rsidRDefault="001A78B8" w:rsidP="007A1154">
            <w:pPr>
              <w:pStyle w:val="ListParagraph"/>
              <w:ind w:left="0"/>
              <w:rPr>
                <w:rFonts w:ascii="Tahoma" w:hAnsi="Tahoma" w:cs="Tahoma"/>
              </w:rPr>
            </w:pPr>
            <w:r w:rsidRPr="00070BFE">
              <w:rPr>
                <w:rFonts w:ascii="Tahoma" w:hAnsi="Tahoma" w:cs="Tahoma"/>
              </w:rPr>
              <w:t xml:space="preserve">The JC has stated that the demise vacancy of late M. Venkataramana   ACTO on 02-01-2016 was not taken </w:t>
            </w:r>
          </w:p>
        </w:tc>
        <w:tc>
          <w:tcPr>
            <w:tcW w:w="2835" w:type="dxa"/>
          </w:tcPr>
          <w:p w:rsidR="001A78B8" w:rsidRPr="002F3BB3" w:rsidRDefault="00386DFF" w:rsidP="002F3BB3">
            <w:pPr>
              <w:jc w:val="both"/>
              <w:rPr>
                <w:rFonts w:ascii="Tahoma" w:hAnsi="Tahoma" w:cs="Tahoma"/>
                <w:sz w:val="22"/>
                <w:szCs w:val="22"/>
              </w:rPr>
            </w:pPr>
            <w:r>
              <w:rPr>
                <w:rFonts w:ascii="Tahoma" w:hAnsi="Tahoma" w:cs="Tahoma"/>
                <w:sz w:val="22"/>
                <w:szCs w:val="22"/>
              </w:rPr>
              <w:t>Examined and considered</w:t>
            </w:r>
          </w:p>
        </w:tc>
      </w:tr>
      <w:tr w:rsidR="001A78B8" w:rsidRPr="0048796E" w:rsidTr="00D3185D">
        <w:tc>
          <w:tcPr>
            <w:tcW w:w="645" w:type="dxa"/>
          </w:tcPr>
          <w:p w:rsidR="001A78B8" w:rsidRPr="00070BFE" w:rsidRDefault="001A78B8" w:rsidP="007A1154">
            <w:pPr>
              <w:spacing w:line="360" w:lineRule="auto"/>
              <w:jc w:val="both"/>
              <w:rPr>
                <w:rFonts w:ascii="Tahoma" w:hAnsi="Tahoma" w:cs="Tahoma"/>
                <w:sz w:val="22"/>
                <w:szCs w:val="22"/>
              </w:rPr>
            </w:pPr>
            <w:r w:rsidRPr="00070BFE">
              <w:rPr>
                <w:rFonts w:ascii="Tahoma" w:hAnsi="Tahoma" w:cs="Tahoma"/>
                <w:sz w:val="22"/>
                <w:szCs w:val="22"/>
              </w:rPr>
              <w:t>5</w:t>
            </w:r>
          </w:p>
        </w:tc>
        <w:tc>
          <w:tcPr>
            <w:tcW w:w="1873" w:type="dxa"/>
          </w:tcPr>
          <w:p w:rsidR="001A78B8" w:rsidRPr="00070BFE" w:rsidRDefault="001A78B8" w:rsidP="00E55FEF">
            <w:pPr>
              <w:rPr>
                <w:rFonts w:ascii="Tahoma" w:hAnsi="Tahoma" w:cs="Tahoma"/>
                <w:bCs/>
                <w:sz w:val="22"/>
                <w:szCs w:val="22"/>
              </w:rPr>
            </w:pPr>
            <w:r w:rsidRPr="00070BFE">
              <w:rPr>
                <w:rFonts w:ascii="Tahoma" w:hAnsi="Tahoma" w:cs="Tahoma"/>
                <w:bCs/>
                <w:sz w:val="22"/>
                <w:szCs w:val="22"/>
              </w:rPr>
              <w:t>Sri P. Suresh, ACTO</w:t>
            </w:r>
          </w:p>
        </w:tc>
        <w:tc>
          <w:tcPr>
            <w:tcW w:w="3969" w:type="dxa"/>
          </w:tcPr>
          <w:p w:rsidR="00E9129D" w:rsidRPr="00E9129D" w:rsidRDefault="00E9129D" w:rsidP="00E9129D">
            <w:pPr>
              <w:jc w:val="both"/>
              <w:rPr>
                <w:rFonts w:ascii="Tahoma" w:eastAsia="Calibri" w:hAnsi="Tahoma" w:cs="Tahoma"/>
                <w:sz w:val="22"/>
                <w:szCs w:val="22"/>
              </w:rPr>
            </w:pPr>
            <w:r w:rsidRPr="00E9129D">
              <w:rPr>
                <w:rFonts w:ascii="Tahoma" w:eastAsia="Calibri" w:hAnsi="Tahoma" w:cs="Tahoma"/>
                <w:sz w:val="22"/>
                <w:szCs w:val="22"/>
              </w:rPr>
              <w:t>The individual has stated that his name was placed in the panel year 2012-13</w:t>
            </w:r>
            <w:r>
              <w:rPr>
                <w:rFonts w:ascii="Tahoma" w:eastAsia="Calibri" w:hAnsi="Tahoma" w:cs="Tahoma"/>
                <w:sz w:val="22"/>
                <w:szCs w:val="22"/>
              </w:rPr>
              <w:t xml:space="preserve"> and</w:t>
            </w:r>
            <w:r w:rsidRPr="00E9129D">
              <w:rPr>
                <w:rFonts w:ascii="Tahoma" w:eastAsia="Calibri" w:hAnsi="Tahoma" w:cs="Tahoma"/>
                <w:sz w:val="22"/>
                <w:szCs w:val="22"/>
              </w:rPr>
              <w:t xml:space="preserve"> as per circular Memo No. 57759/SER-A/2004-1, dtd. 20-05-2004 it is stated that </w:t>
            </w:r>
            <w:r w:rsidRPr="00E9129D">
              <w:rPr>
                <w:rFonts w:ascii="Tahoma" w:eastAsia="Calibri" w:hAnsi="Tahoma" w:cs="Tahoma"/>
                <w:i/>
                <w:sz w:val="22"/>
                <w:szCs w:val="22"/>
              </w:rPr>
              <w:t xml:space="preserve">“no request for revision of seniority for period which is more than 3 years old shall be considered” </w:t>
            </w:r>
            <w:r w:rsidRPr="00E9129D">
              <w:rPr>
                <w:rFonts w:ascii="Tahoma" w:eastAsia="Calibri" w:hAnsi="Tahoma" w:cs="Tahoma"/>
                <w:sz w:val="22"/>
                <w:szCs w:val="22"/>
              </w:rPr>
              <w:t>which is adverse to the rule 26 of A.P. S &amp; S.S. Rules.</w:t>
            </w:r>
          </w:p>
          <w:p w:rsidR="00E9129D" w:rsidRDefault="00E9129D" w:rsidP="00E9129D">
            <w:pPr>
              <w:jc w:val="both"/>
              <w:rPr>
                <w:rFonts w:ascii="Tahoma" w:eastAsia="Calibri" w:hAnsi="Tahoma" w:cs="Tahoma"/>
                <w:sz w:val="22"/>
                <w:szCs w:val="22"/>
              </w:rPr>
            </w:pPr>
          </w:p>
          <w:p w:rsidR="00E9129D" w:rsidRPr="00E9129D" w:rsidRDefault="00E9129D" w:rsidP="00E9129D">
            <w:pPr>
              <w:jc w:val="both"/>
              <w:rPr>
                <w:rFonts w:ascii="Tahoma" w:eastAsia="Calibri" w:hAnsi="Tahoma" w:cs="Tahoma"/>
                <w:sz w:val="22"/>
                <w:szCs w:val="22"/>
              </w:rPr>
            </w:pPr>
            <w:r>
              <w:rPr>
                <w:rFonts w:ascii="Tahoma" w:eastAsia="Calibri" w:hAnsi="Tahoma" w:cs="Tahoma"/>
                <w:sz w:val="22"/>
                <w:szCs w:val="22"/>
              </w:rPr>
              <w:t>The</w:t>
            </w:r>
            <w:r w:rsidRPr="00E9129D">
              <w:rPr>
                <w:rFonts w:ascii="Tahoma" w:eastAsia="Calibri" w:hAnsi="Tahoma" w:cs="Tahoma"/>
                <w:sz w:val="22"/>
                <w:szCs w:val="22"/>
              </w:rPr>
              <w:t xml:space="preserve"> individual has </w:t>
            </w:r>
            <w:r>
              <w:rPr>
                <w:rFonts w:ascii="Tahoma" w:eastAsia="Calibri" w:hAnsi="Tahoma" w:cs="Tahoma"/>
                <w:sz w:val="22"/>
                <w:szCs w:val="22"/>
              </w:rPr>
              <w:t>requested to</w:t>
            </w:r>
            <w:r w:rsidRPr="00E9129D">
              <w:rPr>
                <w:rFonts w:ascii="Tahoma" w:eastAsia="Calibri" w:hAnsi="Tahoma" w:cs="Tahoma"/>
                <w:sz w:val="22"/>
                <w:szCs w:val="22"/>
              </w:rPr>
              <w:t xml:space="preserve"> (15) days of time to file objections.</w:t>
            </w:r>
          </w:p>
          <w:p w:rsidR="001A78B8" w:rsidRPr="00070BFE" w:rsidRDefault="001A78B8" w:rsidP="007A1154">
            <w:pPr>
              <w:pStyle w:val="ListParagraph"/>
              <w:ind w:left="0"/>
              <w:rPr>
                <w:rFonts w:ascii="Tahoma" w:hAnsi="Tahoma" w:cs="Tahoma"/>
              </w:rPr>
            </w:pPr>
          </w:p>
        </w:tc>
        <w:tc>
          <w:tcPr>
            <w:tcW w:w="2835" w:type="dxa"/>
          </w:tcPr>
          <w:p w:rsidR="00386DFF" w:rsidRPr="00BE1062" w:rsidRDefault="00386DFF" w:rsidP="00D3185D">
            <w:pPr>
              <w:pStyle w:val="ListParagraph"/>
              <w:spacing w:line="240" w:lineRule="auto"/>
              <w:ind w:left="0"/>
              <w:jc w:val="both"/>
              <w:rPr>
                <w:rFonts w:ascii="Tahoma" w:hAnsi="Tahoma" w:cs="Tahoma"/>
              </w:rPr>
            </w:pPr>
            <w:r w:rsidRPr="00386DFF">
              <w:rPr>
                <w:rFonts w:ascii="Tahoma" w:hAnsi="Tahoma" w:cs="Tahoma"/>
              </w:rPr>
              <w:t>The present exercise of revision mainly based on RP ACTOs roster points only. The seniority of DR ACTOs shall be fixed as per their date of appointment and merit list only. Accordingly, the seniority of the individual was fixed at the respective panel years</w:t>
            </w:r>
            <w:r w:rsidR="00E9129D">
              <w:rPr>
                <w:rFonts w:ascii="Tahoma" w:hAnsi="Tahoma" w:cs="Tahoma"/>
              </w:rPr>
              <w:t xml:space="preserve">. </w:t>
            </w:r>
            <w:r w:rsidR="00E9129D" w:rsidRPr="00BE1062">
              <w:rPr>
                <w:rFonts w:ascii="Tahoma" w:hAnsi="Tahoma" w:cs="Tahoma"/>
              </w:rPr>
              <w:t>(15) days of time already over.</w:t>
            </w:r>
          </w:p>
          <w:p w:rsidR="00386DFF" w:rsidRPr="00386DFF" w:rsidRDefault="00386DFF" w:rsidP="00D3185D">
            <w:pPr>
              <w:pStyle w:val="ListParagraph"/>
              <w:spacing w:line="240" w:lineRule="auto"/>
              <w:ind w:left="0" w:firstLine="720"/>
              <w:rPr>
                <w:rFonts w:ascii="Tahoma" w:hAnsi="Tahoma" w:cs="Tahoma"/>
              </w:rPr>
            </w:pPr>
          </w:p>
          <w:p w:rsidR="00386DFF" w:rsidRDefault="00386DFF" w:rsidP="00D3185D">
            <w:pPr>
              <w:pStyle w:val="ListParagraph"/>
              <w:spacing w:line="240" w:lineRule="auto"/>
              <w:ind w:left="0"/>
              <w:jc w:val="both"/>
              <w:rPr>
                <w:rFonts w:ascii="Tahoma" w:hAnsi="Tahoma" w:cs="Tahoma"/>
                <w:sz w:val="24"/>
                <w:szCs w:val="24"/>
              </w:rPr>
            </w:pPr>
            <w:r>
              <w:rPr>
                <w:rFonts w:ascii="Tahoma" w:hAnsi="Tahoma" w:cs="Tahoma"/>
              </w:rPr>
              <w:t xml:space="preserve">The </w:t>
            </w:r>
            <w:r w:rsidRPr="00386DFF">
              <w:rPr>
                <w:rFonts w:ascii="Tahoma" w:hAnsi="Tahoma" w:cs="Tahoma"/>
              </w:rPr>
              <w:t xml:space="preserve">present revision </w:t>
            </w:r>
            <w:r>
              <w:rPr>
                <w:rFonts w:ascii="Tahoma" w:hAnsi="Tahoma" w:cs="Tahoma"/>
              </w:rPr>
              <w:t xml:space="preserve">is </w:t>
            </w:r>
            <w:r w:rsidRPr="00386DFF">
              <w:rPr>
                <w:rFonts w:ascii="Tahoma" w:hAnsi="Tahoma" w:cs="Tahoma"/>
              </w:rPr>
              <w:t>made</w:t>
            </w:r>
            <w:r w:rsidR="00D3185D">
              <w:rPr>
                <w:rFonts w:ascii="Tahoma" w:hAnsi="Tahoma" w:cs="Tahoma"/>
              </w:rPr>
              <w:t xml:space="preserve"> </w:t>
            </w:r>
            <w:r>
              <w:rPr>
                <w:rFonts w:ascii="Tahoma" w:hAnsi="Tahoma" w:cs="Tahoma"/>
              </w:rPr>
              <w:t>based</w:t>
            </w:r>
            <w:r w:rsidR="00D3185D">
              <w:rPr>
                <w:rFonts w:ascii="Tahoma" w:hAnsi="Tahoma" w:cs="Tahoma"/>
              </w:rPr>
              <w:t xml:space="preserve"> </w:t>
            </w:r>
            <w:r w:rsidR="00D3185D" w:rsidRPr="00386DFF">
              <w:rPr>
                <w:rFonts w:ascii="Tahoma" w:hAnsi="Tahoma" w:cs="Tahoma"/>
              </w:rPr>
              <w:t xml:space="preserve">on </w:t>
            </w:r>
            <w:r w:rsidR="00D3185D">
              <w:rPr>
                <w:rFonts w:ascii="Tahoma" w:hAnsi="Tahoma" w:cs="Tahoma"/>
              </w:rPr>
              <w:t>Government</w:t>
            </w:r>
            <w:r>
              <w:rPr>
                <w:rFonts w:ascii="Tahoma" w:hAnsi="Tahoma" w:cs="Tahoma"/>
              </w:rPr>
              <w:t xml:space="preserve"> permission in Memo </w:t>
            </w:r>
            <w:r w:rsidRPr="00386DFF">
              <w:rPr>
                <w:rFonts w:ascii="Tahoma" w:hAnsi="Tahoma" w:cs="Tahoma"/>
              </w:rPr>
              <w:t>No. 19745/CT.I/</w:t>
            </w:r>
            <w:r w:rsidR="00D3185D">
              <w:rPr>
                <w:rFonts w:ascii="Tahoma" w:hAnsi="Tahoma" w:cs="Tahoma"/>
              </w:rPr>
              <w:t xml:space="preserve"> </w:t>
            </w:r>
            <w:r w:rsidRPr="00386DFF">
              <w:rPr>
                <w:rFonts w:ascii="Tahoma" w:hAnsi="Tahoma" w:cs="Tahoma"/>
              </w:rPr>
              <w:t>2018-3, Revenue (CT.I) Department, dtd.13-11-2019 by rectifying certain omissions only</w:t>
            </w:r>
            <w:r>
              <w:rPr>
                <w:rFonts w:ascii="Tahoma" w:hAnsi="Tahoma" w:cs="Tahoma"/>
                <w:sz w:val="24"/>
                <w:szCs w:val="24"/>
              </w:rPr>
              <w:t xml:space="preserve">. </w:t>
            </w:r>
            <w:r w:rsidRPr="009239B5">
              <w:rPr>
                <w:rFonts w:ascii="Tahoma" w:hAnsi="Tahoma" w:cs="Tahoma"/>
              </w:rPr>
              <w:t>Hence, his objection overruled.</w:t>
            </w:r>
          </w:p>
          <w:p w:rsidR="001A78B8" w:rsidRPr="002F3BB3" w:rsidRDefault="001A78B8" w:rsidP="00D3185D">
            <w:pPr>
              <w:rPr>
                <w:rFonts w:ascii="Tahoma" w:hAnsi="Tahoma" w:cs="Tahoma"/>
                <w:sz w:val="22"/>
                <w:szCs w:val="22"/>
              </w:rPr>
            </w:pPr>
          </w:p>
        </w:tc>
      </w:tr>
      <w:tr w:rsidR="001A78B8" w:rsidRPr="0048796E" w:rsidTr="004B3C5A">
        <w:trPr>
          <w:trHeight w:val="8212"/>
        </w:trPr>
        <w:tc>
          <w:tcPr>
            <w:tcW w:w="645" w:type="dxa"/>
          </w:tcPr>
          <w:p w:rsidR="001A78B8" w:rsidRPr="00070BFE" w:rsidRDefault="001A78B8" w:rsidP="007A1154">
            <w:pPr>
              <w:spacing w:line="360" w:lineRule="auto"/>
              <w:jc w:val="both"/>
              <w:rPr>
                <w:rFonts w:ascii="Tahoma" w:hAnsi="Tahoma" w:cs="Tahoma"/>
                <w:sz w:val="22"/>
                <w:szCs w:val="22"/>
              </w:rPr>
            </w:pPr>
            <w:r w:rsidRPr="00070BFE">
              <w:rPr>
                <w:rFonts w:ascii="Tahoma" w:hAnsi="Tahoma" w:cs="Tahoma"/>
                <w:sz w:val="22"/>
                <w:szCs w:val="22"/>
              </w:rPr>
              <w:lastRenderedPageBreak/>
              <w:t>6</w:t>
            </w:r>
          </w:p>
        </w:tc>
        <w:tc>
          <w:tcPr>
            <w:tcW w:w="1873" w:type="dxa"/>
          </w:tcPr>
          <w:p w:rsidR="001A78B8" w:rsidRPr="00070BFE" w:rsidRDefault="00AB6DC9" w:rsidP="00AB6DC9">
            <w:pPr>
              <w:rPr>
                <w:rFonts w:ascii="Tahoma" w:hAnsi="Tahoma" w:cs="Tahoma"/>
                <w:bCs/>
                <w:sz w:val="22"/>
                <w:szCs w:val="22"/>
              </w:rPr>
            </w:pPr>
            <w:r>
              <w:rPr>
                <w:rFonts w:ascii="Tahoma" w:hAnsi="Tahoma" w:cs="Tahoma"/>
                <w:bCs/>
                <w:sz w:val="22"/>
                <w:szCs w:val="22"/>
              </w:rPr>
              <w:t xml:space="preserve">Sri  </w:t>
            </w:r>
            <w:r w:rsidR="001A78B8" w:rsidRPr="00070BFE">
              <w:rPr>
                <w:rFonts w:ascii="Tahoma" w:hAnsi="Tahoma" w:cs="Tahoma"/>
                <w:bCs/>
                <w:sz w:val="22"/>
                <w:szCs w:val="22"/>
              </w:rPr>
              <w:t>K.L. Narasimha Rao, ACTO</w:t>
            </w:r>
          </w:p>
        </w:tc>
        <w:tc>
          <w:tcPr>
            <w:tcW w:w="3969" w:type="dxa"/>
          </w:tcPr>
          <w:p w:rsidR="00AB6DC9" w:rsidRPr="00AB6DC9" w:rsidRDefault="00AB6DC9" w:rsidP="00AB6DC9">
            <w:pPr>
              <w:pStyle w:val="ListParagraph"/>
              <w:spacing w:line="240" w:lineRule="auto"/>
              <w:ind w:left="0"/>
              <w:jc w:val="both"/>
              <w:rPr>
                <w:rFonts w:ascii="Tahoma" w:hAnsi="Tahoma" w:cs="Tahoma"/>
              </w:rPr>
            </w:pPr>
            <w:r w:rsidRPr="00AB6DC9">
              <w:rPr>
                <w:rFonts w:ascii="Tahoma" w:hAnsi="Tahoma" w:cs="Tahoma"/>
              </w:rPr>
              <w:t xml:space="preserve">The individual has stated that his name was in first place in the District Selection Committee Khammam selection list, in the year 1987 among the selected candidates of Jr. Assistants/Typists/Jr. Stenos of Khammam District. </w:t>
            </w:r>
          </w:p>
          <w:p w:rsidR="00AB6DC9" w:rsidRPr="00AB6DC9" w:rsidRDefault="00AB6DC9" w:rsidP="00AB6DC9">
            <w:pPr>
              <w:pStyle w:val="ListParagraph"/>
              <w:spacing w:line="240" w:lineRule="auto"/>
              <w:ind w:firstLine="720"/>
              <w:jc w:val="both"/>
              <w:rPr>
                <w:rFonts w:ascii="Tahoma" w:hAnsi="Tahoma" w:cs="Tahoma"/>
              </w:rPr>
            </w:pPr>
          </w:p>
          <w:p w:rsidR="00AB6DC9" w:rsidRPr="00AB6DC9" w:rsidRDefault="00AB6DC9" w:rsidP="00AB6DC9">
            <w:pPr>
              <w:pStyle w:val="ListParagraph"/>
              <w:spacing w:line="240" w:lineRule="auto"/>
              <w:ind w:left="0"/>
              <w:jc w:val="both"/>
              <w:rPr>
                <w:rFonts w:ascii="Tahoma" w:hAnsi="Tahoma" w:cs="Tahoma"/>
              </w:rPr>
            </w:pPr>
            <w:r w:rsidRPr="00AB6DC9">
              <w:rPr>
                <w:rFonts w:ascii="Tahoma" w:hAnsi="Tahoma" w:cs="Tahoma"/>
              </w:rPr>
              <w:t>The individual had stated that, his name was placed at Sl. No. 9 and communal Roaster at Point No. 23 in the panel year 2013-14 instead of Sl. No. 18 and communal roaster point no. 15 in the panel year 2012-13. As a result of this, (7) members were placed above his name and out of which (3) members were already retired.</w:t>
            </w:r>
          </w:p>
          <w:p w:rsidR="00AB6DC9" w:rsidRPr="00AB6DC9" w:rsidRDefault="00AB6DC9" w:rsidP="00AB6DC9">
            <w:pPr>
              <w:pStyle w:val="ListParagraph"/>
              <w:spacing w:line="240" w:lineRule="auto"/>
              <w:ind w:left="0"/>
              <w:jc w:val="both"/>
              <w:rPr>
                <w:rFonts w:ascii="Tahoma" w:hAnsi="Tahoma" w:cs="Tahoma"/>
              </w:rPr>
            </w:pPr>
            <w:r w:rsidRPr="00AB6DC9">
              <w:rPr>
                <w:rFonts w:ascii="Tahoma" w:hAnsi="Tahoma" w:cs="Tahoma"/>
              </w:rPr>
              <w:t>The individual has requested to rectify the same and include his name in the panel year 2012-13 of revised seniority list of ACTO of Zone-V.</w:t>
            </w:r>
          </w:p>
          <w:p w:rsidR="001A78B8" w:rsidRPr="00070BFE" w:rsidRDefault="001A78B8" w:rsidP="007A1154">
            <w:pPr>
              <w:pStyle w:val="ListParagraph"/>
              <w:ind w:left="0"/>
              <w:rPr>
                <w:rFonts w:ascii="Tahoma" w:hAnsi="Tahoma" w:cs="Tahoma"/>
              </w:rPr>
            </w:pPr>
          </w:p>
        </w:tc>
        <w:tc>
          <w:tcPr>
            <w:tcW w:w="2835" w:type="dxa"/>
          </w:tcPr>
          <w:p w:rsidR="00EA2680" w:rsidRPr="00EA2680" w:rsidRDefault="00EA2680" w:rsidP="00EA2680">
            <w:pPr>
              <w:jc w:val="both"/>
              <w:rPr>
                <w:rFonts w:ascii="Tahoma" w:hAnsi="Tahoma" w:cs="Tahoma"/>
                <w:sz w:val="22"/>
                <w:szCs w:val="22"/>
              </w:rPr>
            </w:pPr>
            <w:r>
              <w:rPr>
                <w:rFonts w:ascii="Tahoma" w:hAnsi="Tahoma" w:cs="Tahoma"/>
                <w:sz w:val="22"/>
                <w:szCs w:val="22"/>
              </w:rPr>
              <w:t>The</w:t>
            </w:r>
            <w:r w:rsidRPr="00EA2680">
              <w:rPr>
                <w:rFonts w:ascii="Tahoma" w:hAnsi="Tahoma" w:cs="Tahoma"/>
                <w:sz w:val="22"/>
                <w:szCs w:val="22"/>
              </w:rPr>
              <w:t xml:space="preserve"> main contention of the individual was inclusion of his name in the panel year 2012-13 instead of 2013-14 as per selection list of Jr. Assistats/Typists/Jr.Stenos of Khammam District. </w:t>
            </w:r>
          </w:p>
          <w:p w:rsidR="00EA2680" w:rsidRPr="00EA2680" w:rsidRDefault="00EA2680" w:rsidP="00EA2680">
            <w:pPr>
              <w:ind w:left="720" w:firstLine="720"/>
              <w:jc w:val="both"/>
              <w:rPr>
                <w:rFonts w:ascii="Tahoma" w:hAnsi="Tahoma" w:cs="Tahoma"/>
                <w:sz w:val="22"/>
                <w:szCs w:val="22"/>
              </w:rPr>
            </w:pPr>
          </w:p>
          <w:p w:rsidR="00EA2680" w:rsidRPr="00EA2680" w:rsidRDefault="00EA2680" w:rsidP="00EA2680">
            <w:pPr>
              <w:jc w:val="both"/>
              <w:rPr>
                <w:rFonts w:ascii="Tahoma" w:hAnsi="Tahoma" w:cs="Tahoma"/>
                <w:sz w:val="22"/>
                <w:szCs w:val="22"/>
              </w:rPr>
            </w:pPr>
            <w:r>
              <w:rPr>
                <w:rFonts w:ascii="Tahoma" w:hAnsi="Tahoma" w:cs="Tahoma"/>
                <w:sz w:val="22"/>
                <w:szCs w:val="22"/>
              </w:rPr>
              <w:t>T</w:t>
            </w:r>
            <w:r w:rsidRPr="00EA2680">
              <w:rPr>
                <w:rFonts w:ascii="Tahoma" w:hAnsi="Tahoma" w:cs="Tahoma"/>
                <w:sz w:val="22"/>
                <w:szCs w:val="22"/>
              </w:rPr>
              <w:t>he present revision of seniority list of ACTOs of Zone V for the years 2005-06 to 2016-17 is to be made based on the already finalized seniority list of ACTOs of Zone-V.  Th</w:t>
            </w:r>
            <w:r>
              <w:rPr>
                <w:rFonts w:ascii="Tahoma" w:hAnsi="Tahoma" w:cs="Tahoma"/>
                <w:sz w:val="22"/>
                <w:szCs w:val="22"/>
              </w:rPr>
              <w:t xml:space="preserve">e contention of the individual </w:t>
            </w:r>
            <w:r w:rsidRPr="00EA2680">
              <w:rPr>
                <w:rFonts w:ascii="Tahoma" w:hAnsi="Tahoma" w:cs="Tahoma"/>
                <w:sz w:val="22"/>
                <w:szCs w:val="22"/>
              </w:rPr>
              <w:t>belongs to seniority in the cad</w:t>
            </w:r>
            <w:r>
              <w:rPr>
                <w:rFonts w:ascii="Tahoma" w:hAnsi="Tahoma" w:cs="Tahoma"/>
                <w:sz w:val="22"/>
                <w:szCs w:val="22"/>
              </w:rPr>
              <w:t>re of Jr. Assistats/Typists/Jr.S</w:t>
            </w:r>
            <w:r w:rsidRPr="00EA2680">
              <w:rPr>
                <w:rFonts w:ascii="Tahoma" w:hAnsi="Tahoma" w:cs="Tahoma"/>
                <w:sz w:val="22"/>
                <w:szCs w:val="22"/>
              </w:rPr>
              <w:t xml:space="preserve">tenos of Khammam District. Hence, he has to file his objections if any in the matter while finalizing the seniority list in the cadre of Jr. Assistant or Sr. Assistant. </w:t>
            </w:r>
          </w:p>
          <w:p w:rsidR="00EA2680" w:rsidRPr="00EA2680" w:rsidRDefault="00EA2680" w:rsidP="00EA2680">
            <w:pPr>
              <w:ind w:firstLine="720"/>
              <w:jc w:val="both"/>
              <w:rPr>
                <w:rFonts w:ascii="Tahoma" w:hAnsi="Tahoma" w:cs="Tahoma"/>
                <w:sz w:val="10"/>
                <w:szCs w:val="22"/>
              </w:rPr>
            </w:pPr>
          </w:p>
          <w:p w:rsidR="00EA2680" w:rsidRPr="00EA2680" w:rsidRDefault="00EA2680" w:rsidP="00EA2680">
            <w:pPr>
              <w:ind w:left="720" w:firstLine="720"/>
              <w:jc w:val="both"/>
              <w:rPr>
                <w:rFonts w:ascii="Tahoma" w:hAnsi="Tahoma" w:cs="Tahoma"/>
                <w:sz w:val="8"/>
                <w:szCs w:val="22"/>
              </w:rPr>
            </w:pPr>
          </w:p>
          <w:p w:rsidR="001A78B8" w:rsidRPr="00070BFE" w:rsidRDefault="00EA2680" w:rsidP="007A1154">
            <w:pPr>
              <w:jc w:val="both"/>
              <w:rPr>
                <w:rFonts w:ascii="Tahoma" w:hAnsi="Tahoma" w:cs="Tahoma"/>
                <w:sz w:val="22"/>
                <w:szCs w:val="22"/>
              </w:rPr>
            </w:pPr>
            <w:r w:rsidRPr="00EA2680">
              <w:rPr>
                <w:rFonts w:ascii="Tahoma" w:hAnsi="Tahoma" w:cs="Tahoma"/>
                <w:sz w:val="22"/>
                <w:szCs w:val="22"/>
              </w:rPr>
              <w:t>Therefore, his objection does not have any merits in the present revision</w:t>
            </w:r>
            <w:r w:rsidR="004B3C5A">
              <w:rPr>
                <w:rFonts w:ascii="Tahoma" w:hAnsi="Tahoma" w:cs="Tahoma"/>
                <w:sz w:val="22"/>
                <w:szCs w:val="22"/>
              </w:rPr>
              <w:t xml:space="preserve"> and rejected</w:t>
            </w:r>
            <w:r w:rsidR="00B660EC">
              <w:rPr>
                <w:rFonts w:ascii="Tahoma" w:hAnsi="Tahoma" w:cs="Tahoma"/>
                <w:sz w:val="22"/>
                <w:szCs w:val="22"/>
              </w:rPr>
              <w:t>.</w:t>
            </w:r>
          </w:p>
        </w:tc>
      </w:tr>
      <w:tr w:rsidR="001A78B8" w:rsidRPr="0048796E" w:rsidTr="005F31E2">
        <w:tc>
          <w:tcPr>
            <w:tcW w:w="645" w:type="dxa"/>
          </w:tcPr>
          <w:p w:rsidR="001A78B8" w:rsidRPr="00070BFE" w:rsidRDefault="001A78B8" w:rsidP="007A1154">
            <w:pPr>
              <w:spacing w:line="360" w:lineRule="auto"/>
              <w:jc w:val="both"/>
              <w:rPr>
                <w:rFonts w:ascii="Tahoma" w:hAnsi="Tahoma" w:cs="Tahoma"/>
                <w:sz w:val="22"/>
                <w:szCs w:val="22"/>
              </w:rPr>
            </w:pPr>
            <w:r w:rsidRPr="00070BFE">
              <w:rPr>
                <w:rFonts w:ascii="Tahoma" w:hAnsi="Tahoma" w:cs="Tahoma"/>
                <w:sz w:val="22"/>
                <w:szCs w:val="22"/>
              </w:rPr>
              <w:t>7</w:t>
            </w:r>
          </w:p>
        </w:tc>
        <w:tc>
          <w:tcPr>
            <w:tcW w:w="1873" w:type="dxa"/>
          </w:tcPr>
          <w:p w:rsidR="001A78B8" w:rsidRPr="00070BFE" w:rsidRDefault="005F2E0E" w:rsidP="007A1154">
            <w:pPr>
              <w:jc w:val="both"/>
              <w:rPr>
                <w:rFonts w:ascii="Tahoma" w:hAnsi="Tahoma" w:cs="Tahoma"/>
                <w:bCs/>
                <w:sz w:val="22"/>
                <w:szCs w:val="22"/>
              </w:rPr>
            </w:pPr>
            <w:r>
              <w:rPr>
                <w:rFonts w:ascii="Tahoma" w:hAnsi="Tahoma" w:cs="Tahoma"/>
                <w:bCs/>
                <w:sz w:val="22"/>
                <w:szCs w:val="22"/>
              </w:rPr>
              <w:t>Common objections of Sri Ch.</w:t>
            </w:r>
            <w:r w:rsidR="001A78B8" w:rsidRPr="00070BFE">
              <w:rPr>
                <w:rFonts w:ascii="Tahoma" w:hAnsi="Tahoma" w:cs="Tahoma"/>
                <w:bCs/>
                <w:sz w:val="22"/>
                <w:szCs w:val="22"/>
              </w:rPr>
              <w:t xml:space="preserve">Tirupathi and Sri D. Sreenivas, ACTOs </w:t>
            </w:r>
          </w:p>
        </w:tc>
        <w:tc>
          <w:tcPr>
            <w:tcW w:w="3969" w:type="dxa"/>
          </w:tcPr>
          <w:p w:rsidR="00B660EC" w:rsidRPr="00B660EC" w:rsidRDefault="00B660EC" w:rsidP="00B660EC">
            <w:pPr>
              <w:jc w:val="both"/>
              <w:rPr>
                <w:rFonts w:ascii="Tahoma" w:eastAsia="Calibri" w:hAnsi="Tahoma" w:cs="Tahoma"/>
                <w:sz w:val="22"/>
                <w:szCs w:val="22"/>
              </w:rPr>
            </w:pPr>
            <w:r>
              <w:rPr>
                <w:rFonts w:ascii="Tahoma" w:eastAsia="Calibri" w:hAnsi="Tahoma" w:cs="Tahoma"/>
                <w:sz w:val="22"/>
                <w:szCs w:val="22"/>
              </w:rPr>
              <w:t>Their names were</w:t>
            </w:r>
            <w:r w:rsidRPr="00B660EC">
              <w:rPr>
                <w:rFonts w:ascii="Tahoma" w:eastAsia="Calibri" w:hAnsi="Tahoma" w:cs="Tahoma"/>
                <w:sz w:val="22"/>
                <w:szCs w:val="22"/>
              </w:rPr>
              <w:t xml:space="preserve"> placed in the panel year 2012-13.  They stated that as per circular Memo No. 57759/SER-A/2004-1, dtd. 20-05-2004, the settled seniority list more than three years not to reopened. </w:t>
            </w:r>
          </w:p>
          <w:p w:rsidR="00B660EC" w:rsidRPr="00B660EC" w:rsidRDefault="00B660EC" w:rsidP="00B660EC">
            <w:pPr>
              <w:ind w:left="720" w:firstLine="720"/>
              <w:jc w:val="both"/>
              <w:rPr>
                <w:rFonts w:ascii="Tahoma" w:eastAsia="Calibri" w:hAnsi="Tahoma" w:cs="Tahoma"/>
                <w:sz w:val="22"/>
                <w:szCs w:val="22"/>
              </w:rPr>
            </w:pPr>
          </w:p>
          <w:p w:rsidR="00B660EC" w:rsidRPr="00B660EC" w:rsidRDefault="00B660EC" w:rsidP="00B660EC">
            <w:pPr>
              <w:jc w:val="both"/>
              <w:rPr>
                <w:rFonts w:ascii="Tahoma" w:eastAsia="Calibri" w:hAnsi="Tahoma" w:cs="Tahoma"/>
                <w:sz w:val="22"/>
                <w:szCs w:val="22"/>
              </w:rPr>
            </w:pPr>
            <w:r w:rsidRPr="00B660EC">
              <w:rPr>
                <w:rFonts w:ascii="Tahoma" w:eastAsia="Calibri" w:hAnsi="Tahoma" w:cs="Tahoma"/>
                <w:sz w:val="22"/>
                <w:szCs w:val="22"/>
              </w:rPr>
              <w:t>Further, they stated that all upgraded posts are taken in the panel years of 2005-06, as per the rules all newly sanctioned posts are permanent after five years existence only as per explanation (i) o</w:t>
            </w:r>
            <w:r>
              <w:rPr>
                <w:rFonts w:ascii="Tahoma" w:eastAsia="Calibri" w:hAnsi="Tahoma" w:cs="Tahoma"/>
                <w:sz w:val="22"/>
                <w:szCs w:val="22"/>
              </w:rPr>
              <w:t xml:space="preserve">f Rule 4 (b) of APS &amp; SS Rules and </w:t>
            </w:r>
            <w:r w:rsidRPr="00B660EC">
              <w:rPr>
                <w:rFonts w:ascii="Tahoma" w:eastAsia="Calibri" w:hAnsi="Tahoma" w:cs="Tahoma"/>
                <w:sz w:val="22"/>
                <w:szCs w:val="22"/>
              </w:rPr>
              <w:t xml:space="preserve">requested to provided roster points from 2004-05 to 2005-06 to file genuine objections. </w:t>
            </w:r>
          </w:p>
          <w:p w:rsidR="001A78B8" w:rsidRPr="00070BFE" w:rsidRDefault="001A78B8" w:rsidP="007A1154">
            <w:pPr>
              <w:pStyle w:val="ListParagraph"/>
              <w:ind w:left="0"/>
              <w:rPr>
                <w:rFonts w:ascii="Tahoma" w:hAnsi="Tahoma" w:cs="Tahoma"/>
              </w:rPr>
            </w:pPr>
          </w:p>
        </w:tc>
        <w:tc>
          <w:tcPr>
            <w:tcW w:w="2835" w:type="dxa"/>
          </w:tcPr>
          <w:p w:rsidR="00F674D2" w:rsidRDefault="00F674D2" w:rsidP="00F674D2">
            <w:pPr>
              <w:jc w:val="both"/>
              <w:rPr>
                <w:rFonts w:ascii="Tahoma" w:eastAsia="Calibri" w:hAnsi="Tahoma" w:cs="Tahoma"/>
                <w:sz w:val="22"/>
                <w:szCs w:val="22"/>
              </w:rPr>
            </w:pPr>
            <w:r>
              <w:rPr>
                <w:rFonts w:ascii="Tahoma" w:eastAsia="Calibri" w:hAnsi="Tahoma" w:cs="Tahoma"/>
                <w:sz w:val="22"/>
                <w:szCs w:val="22"/>
              </w:rPr>
              <w:t>T</w:t>
            </w:r>
            <w:r w:rsidRPr="00F674D2">
              <w:rPr>
                <w:rFonts w:ascii="Tahoma" w:eastAsia="Calibri" w:hAnsi="Tahoma" w:cs="Tahoma"/>
                <w:sz w:val="22"/>
                <w:szCs w:val="22"/>
              </w:rPr>
              <w:t>he individuals belongs to Direct Recruit ACTO of                Zone-V.</w:t>
            </w:r>
          </w:p>
          <w:p w:rsidR="00F674D2" w:rsidRPr="00F674D2" w:rsidRDefault="00F674D2" w:rsidP="00F674D2">
            <w:pPr>
              <w:jc w:val="both"/>
              <w:rPr>
                <w:rFonts w:ascii="Tahoma" w:eastAsia="Calibri" w:hAnsi="Tahoma" w:cs="Tahoma"/>
                <w:sz w:val="22"/>
                <w:szCs w:val="22"/>
              </w:rPr>
            </w:pPr>
            <w:r>
              <w:rPr>
                <w:rFonts w:ascii="Tahoma" w:eastAsia="Calibri" w:hAnsi="Tahoma" w:cs="Tahoma"/>
                <w:sz w:val="22"/>
                <w:szCs w:val="22"/>
              </w:rPr>
              <w:t xml:space="preserve"> T</w:t>
            </w:r>
            <w:r w:rsidRPr="00F674D2">
              <w:rPr>
                <w:rFonts w:ascii="Tahoma" w:hAnsi="Tahoma" w:cs="Tahoma"/>
                <w:sz w:val="22"/>
                <w:szCs w:val="22"/>
              </w:rPr>
              <w:t>he present exercise of revision is mainly based on RP ACTOs roster points only. The seniority of DR ACTOs shall be fixed as per their date of appointment and merit list only. Accordingly, the seniority of the individuals were fixed at the respective panel years.</w:t>
            </w:r>
          </w:p>
          <w:p w:rsidR="00F674D2" w:rsidRPr="0030124A" w:rsidRDefault="00F674D2" w:rsidP="0030124A">
            <w:pPr>
              <w:jc w:val="both"/>
              <w:rPr>
                <w:rFonts w:ascii="Tahoma" w:hAnsi="Tahoma" w:cs="Tahoma"/>
              </w:rPr>
            </w:pPr>
            <w:r w:rsidRPr="0030124A">
              <w:rPr>
                <w:rFonts w:ascii="Tahoma" w:hAnsi="Tahoma" w:cs="Tahoma"/>
              </w:rPr>
              <w:t xml:space="preserve"> </w:t>
            </w:r>
          </w:p>
          <w:p w:rsidR="00F674D2" w:rsidRPr="00F674D2" w:rsidRDefault="00F674D2" w:rsidP="00F674D2">
            <w:pPr>
              <w:pStyle w:val="ListParagraph"/>
              <w:spacing w:line="240" w:lineRule="auto"/>
              <w:ind w:left="0"/>
              <w:jc w:val="both"/>
              <w:rPr>
                <w:rFonts w:ascii="Tahoma" w:hAnsi="Tahoma" w:cs="Tahoma"/>
              </w:rPr>
            </w:pPr>
            <w:r w:rsidRPr="00F674D2">
              <w:rPr>
                <w:rFonts w:ascii="Tahoma" w:hAnsi="Tahoma" w:cs="Tahoma"/>
              </w:rPr>
              <w:t xml:space="preserve">Further, the present revision made based on Government permission in Government Memo No. 19745/CT.I/2018-3, Revenue (CT.I) Department, dtd.13-11-2019 by rectifying certain omissions only. </w:t>
            </w:r>
          </w:p>
          <w:p w:rsidR="00F674D2" w:rsidRPr="0030124A" w:rsidRDefault="00F674D2" w:rsidP="00F674D2">
            <w:pPr>
              <w:pStyle w:val="ListParagraph"/>
              <w:spacing w:line="240" w:lineRule="auto"/>
              <w:ind w:left="0" w:firstLine="720"/>
              <w:jc w:val="both"/>
              <w:rPr>
                <w:rFonts w:ascii="Tahoma" w:hAnsi="Tahoma" w:cs="Tahoma"/>
                <w:sz w:val="14"/>
              </w:rPr>
            </w:pPr>
          </w:p>
          <w:p w:rsidR="001A78B8" w:rsidRPr="00070BFE" w:rsidRDefault="00F674D2" w:rsidP="00F674D2">
            <w:pPr>
              <w:pStyle w:val="ListParagraph"/>
              <w:spacing w:line="240" w:lineRule="auto"/>
              <w:ind w:left="0"/>
              <w:jc w:val="both"/>
              <w:rPr>
                <w:rFonts w:ascii="Tahoma" w:hAnsi="Tahoma" w:cs="Tahoma"/>
              </w:rPr>
            </w:pPr>
            <w:r w:rsidRPr="00F674D2">
              <w:rPr>
                <w:rFonts w:ascii="Tahoma" w:hAnsi="Tahoma" w:cs="Tahoma"/>
              </w:rPr>
              <w:t xml:space="preserve">With regard to contention of the individuals, for upgraded posts, all the revision was made as per already finalized seniority lists only. </w:t>
            </w:r>
            <w:r>
              <w:rPr>
                <w:rFonts w:ascii="Tahoma" w:hAnsi="Tahoma" w:cs="Tahoma"/>
              </w:rPr>
              <w:t>Hence, their objections are rejected.</w:t>
            </w:r>
          </w:p>
        </w:tc>
      </w:tr>
      <w:tr w:rsidR="00BB3C1A" w:rsidRPr="0048796E" w:rsidTr="00434129">
        <w:trPr>
          <w:trHeight w:val="6794"/>
        </w:trPr>
        <w:tc>
          <w:tcPr>
            <w:tcW w:w="645" w:type="dxa"/>
          </w:tcPr>
          <w:p w:rsidR="00BB3C1A" w:rsidRPr="00070BFE" w:rsidRDefault="00BB3C1A" w:rsidP="007A1154">
            <w:pPr>
              <w:spacing w:line="360" w:lineRule="auto"/>
              <w:jc w:val="both"/>
              <w:rPr>
                <w:rFonts w:ascii="Tahoma" w:hAnsi="Tahoma" w:cs="Tahoma"/>
                <w:sz w:val="22"/>
                <w:szCs w:val="22"/>
              </w:rPr>
            </w:pPr>
            <w:r>
              <w:rPr>
                <w:rFonts w:ascii="Tahoma" w:hAnsi="Tahoma" w:cs="Tahoma"/>
                <w:sz w:val="22"/>
                <w:szCs w:val="22"/>
              </w:rPr>
              <w:lastRenderedPageBreak/>
              <w:t>8</w:t>
            </w:r>
          </w:p>
        </w:tc>
        <w:tc>
          <w:tcPr>
            <w:tcW w:w="1873" w:type="dxa"/>
          </w:tcPr>
          <w:p w:rsidR="00BB3C1A" w:rsidRDefault="00BB3C1A" w:rsidP="007A1154">
            <w:pPr>
              <w:jc w:val="both"/>
              <w:rPr>
                <w:rFonts w:ascii="Tahoma" w:hAnsi="Tahoma" w:cs="Tahoma"/>
                <w:bCs/>
                <w:sz w:val="22"/>
                <w:szCs w:val="22"/>
              </w:rPr>
            </w:pPr>
            <w:r>
              <w:rPr>
                <w:rFonts w:ascii="Tahoma" w:hAnsi="Tahoma" w:cs="Tahoma"/>
                <w:bCs/>
                <w:sz w:val="22"/>
                <w:szCs w:val="22"/>
              </w:rPr>
              <w:t>Sri J.Jampaiah &amp; Sri P.Sharath Babu, ACTO’s</w:t>
            </w:r>
          </w:p>
        </w:tc>
        <w:tc>
          <w:tcPr>
            <w:tcW w:w="3969" w:type="dxa"/>
          </w:tcPr>
          <w:p w:rsidR="00D77E9A" w:rsidRPr="00D77E9A" w:rsidRDefault="00D77E9A" w:rsidP="00D77E9A">
            <w:pPr>
              <w:pStyle w:val="ListParagraph"/>
              <w:spacing w:line="240" w:lineRule="auto"/>
              <w:ind w:left="0"/>
              <w:jc w:val="both"/>
              <w:rPr>
                <w:rFonts w:ascii="Tahoma" w:hAnsi="Tahoma" w:cs="Tahoma"/>
              </w:rPr>
            </w:pPr>
            <w:r w:rsidRPr="00D77E9A">
              <w:rPr>
                <w:rFonts w:ascii="Tahoma" w:hAnsi="Tahoma" w:cs="Tahoma"/>
              </w:rPr>
              <w:t>The individuals have filed common objections stating that they have transferred from State of A.P. to State of Telangana under mutual basis in the y</w:t>
            </w:r>
            <w:r>
              <w:rPr>
                <w:rFonts w:ascii="Tahoma" w:hAnsi="Tahoma" w:cs="Tahoma"/>
              </w:rPr>
              <w:t xml:space="preserve">ear 2018 and </w:t>
            </w:r>
            <w:r w:rsidRPr="00D77E9A">
              <w:rPr>
                <w:rFonts w:ascii="Tahoma" w:hAnsi="Tahoma" w:cs="Tahoma"/>
              </w:rPr>
              <w:t xml:space="preserve">Smt K.S. Tulasi, DCTO of Zone IV, A.P., transferred from State of A.P., under mutual basis with Smt Ayesha Siddiqua, DCTO of Zone V, State of T.S., in the month of 2017. </w:t>
            </w:r>
          </w:p>
          <w:p w:rsidR="00D77E9A" w:rsidRPr="00D77E9A" w:rsidRDefault="00D77E9A" w:rsidP="00D77E9A">
            <w:pPr>
              <w:pStyle w:val="ListParagraph"/>
              <w:spacing w:line="240" w:lineRule="auto"/>
              <w:ind w:left="0"/>
              <w:jc w:val="both"/>
              <w:rPr>
                <w:rFonts w:ascii="Tahoma" w:hAnsi="Tahoma" w:cs="Tahoma"/>
              </w:rPr>
            </w:pPr>
            <w:r w:rsidRPr="00D77E9A">
              <w:rPr>
                <w:rFonts w:ascii="Tahoma" w:hAnsi="Tahoma" w:cs="Tahoma"/>
              </w:rPr>
              <w:t xml:space="preserve">The then CCT has finalized the seniority list of DCTOs of Zone V vide CCTs Ref. No. TS/DZ/745/2016, dtd. 13-11-2017 has placed the name of Smt K.S. Tulasi, DCTO in the seniority list of DCTOs of Zone V in the place of Smt Ayesha Siddiqua, DCTO who transferred to State of A.P., under </w:t>
            </w:r>
          </w:p>
          <w:p w:rsidR="00D77E9A" w:rsidRPr="00D77E9A" w:rsidRDefault="00D77E9A" w:rsidP="00D77E9A">
            <w:pPr>
              <w:pStyle w:val="ListParagraph"/>
              <w:spacing w:line="240" w:lineRule="auto"/>
              <w:ind w:left="0"/>
              <w:jc w:val="both"/>
              <w:rPr>
                <w:rFonts w:ascii="Tahoma" w:hAnsi="Tahoma" w:cs="Tahoma"/>
              </w:rPr>
            </w:pPr>
            <w:r w:rsidRPr="00D77E9A">
              <w:rPr>
                <w:rFonts w:ascii="Tahoma" w:hAnsi="Tahoma" w:cs="Tahoma"/>
              </w:rPr>
              <w:t xml:space="preserve">mutual basis, rejecting </w:t>
            </w:r>
            <w:r w:rsidR="0006018A">
              <w:rPr>
                <w:rFonts w:ascii="Tahoma" w:hAnsi="Tahoma" w:cs="Tahoma"/>
              </w:rPr>
              <w:t>the objections raised of Sri K.</w:t>
            </w:r>
            <w:r w:rsidRPr="00D77E9A">
              <w:rPr>
                <w:rFonts w:ascii="Tahoma" w:hAnsi="Tahoma" w:cs="Tahoma"/>
              </w:rPr>
              <w:t xml:space="preserve">Ashok, Sri P. Thirupathi and Smt Asia Sultana, DCTOs. </w:t>
            </w:r>
          </w:p>
          <w:p w:rsidR="00D77E9A" w:rsidRPr="00D77E9A" w:rsidRDefault="00434129" w:rsidP="00D77E9A">
            <w:pPr>
              <w:jc w:val="both"/>
              <w:rPr>
                <w:rFonts w:ascii="Tahoma" w:hAnsi="Tahoma" w:cs="Tahoma"/>
                <w:sz w:val="22"/>
                <w:szCs w:val="22"/>
              </w:rPr>
            </w:pPr>
            <w:r>
              <w:rPr>
                <w:rFonts w:ascii="Tahoma" w:hAnsi="Tahoma" w:cs="Tahoma"/>
                <w:sz w:val="22"/>
                <w:szCs w:val="22"/>
              </w:rPr>
              <w:t>T</w:t>
            </w:r>
            <w:r w:rsidR="00D77E9A" w:rsidRPr="00D77E9A">
              <w:rPr>
                <w:rFonts w:ascii="Tahoma" w:hAnsi="Tahoma" w:cs="Tahoma"/>
                <w:sz w:val="22"/>
                <w:szCs w:val="22"/>
              </w:rPr>
              <w:t xml:space="preserve">he individuals have requested to include their names in respective place of seniority list of ACTOs of Zone V. </w:t>
            </w:r>
          </w:p>
          <w:p w:rsidR="00BB3C1A" w:rsidRDefault="00BB3C1A" w:rsidP="00B660EC">
            <w:pPr>
              <w:jc w:val="both"/>
              <w:rPr>
                <w:rFonts w:ascii="Tahoma" w:eastAsia="Calibri" w:hAnsi="Tahoma" w:cs="Tahoma"/>
                <w:sz w:val="22"/>
                <w:szCs w:val="22"/>
              </w:rPr>
            </w:pPr>
          </w:p>
        </w:tc>
        <w:tc>
          <w:tcPr>
            <w:tcW w:w="2835" w:type="dxa"/>
          </w:tcPr>
          <w:p w:rsidR="00BB3C1A" w:rsidRPr="00A250F4" w:rsidRDefault="00B1680B" w:rsidP="00F674D2">
            <w:pPr>
              <w:jc w:val="both"/>
              <w:rPr>
                <w:rFonts w:ascii="Tahoma" w:eastAsia="Calibri" w:hAnsi="Tahoma" w:cs="Tahoma"/>
                <w:b/>
                <w:sz w:val="22"/>
                <w:szCs w:val="22"/>
              </w:rPr>
            </w:pPr>
            <w:r w:rsidRPr="00A250F4">
              <w:rPr>
                <w:rFonts w:ascii="Tahoma" w:eastAsia="Calibri" w:hAnsi="Tahoma" w:cs="Tahoma"/>
                <w:b/>
                <w:sz w:val="22"/>
                <w:szCs w:val="22"/>
              </w:rPr>
              <w:t>The detailed reply placed below **</w:t>
            </w:r>
          </w:p>
        </w:tc>
      </w:tr>
    </w:tbl>
    <w:p w:rsidR="00747F73" w:rsidRDefault="00747F73" w:rsidP="00880138">
      <w:pPr>
        <w:spacing w:line="360" w:lineRule="auto"/>
        <w:jc w:val="both"/>
        <w:rPr>
          <w:rFonts w:ascii="Bookman Old Style" w:hAnsi="Bookman Old Style"/>
          <w:b/>
        </w:rPr>
      </w:pPr>
    </w:p>
    <w:p w:rsidR="00B944F7" w:rsidRPr="00F6201D" w:rsidRDefault="00455078" w:rsidP="00A250F4">
      <w:pPr>
        <w:spacing w:line="276" w:lineRule="auto"/>
        <w:jc w:val="both"/>
        <w:rPr>
          <w:rFonts w:ascii="Tahoma" w:hAnsi="Tahoma" w:cs="Tahoma"/>
          <w:b/>
          <w:sz w:val="22"/>
          <w:szCs w:val="22"/>
          <w:lang w:val="en-IN" w:eastAsia="en-IN"/>
        </w:rPr>
      </w:pPr>
      <w:r>
        <w:rPr>
          <w:rFonts w:ascii="Bookman Old Style" w:hAnsi="Bookman Old Style"/>
          <w:b/>
        </w:rPr>
        <w:tab/>
      </w:r>
      <w:r w:rsidRPr="00F6201D">
        <w:rPr>
          <w:rFonts w:ascii="Tahoma" w:hAnsi="Tahoma" w:cs="Tahoma"/>
          <w:b/>
          <w:sz w:val="22"/>
          <w:szCs w:val="22"/>
        </w:rPr>
        <w:t xml:space="preserve">** </w:t>
      </w:r>
      <w:r w:rsidR="00FB2B14" w:rsidRPr="00F6201D">
        <w:rPr>
          <w:rFonts w:ascii="Tahoma" w:hAnsi="Tahoma" w:cs="Tahoma"/>
          <w:b/>
          <w:sz w:val="22"/>
          <w:szCs w:val="22"/>
          <w:lang w:val="en-IN" w:eastAsia="en-IN"/>
        </w:rPr>
        <w:t>Both</w:t>
      </w:r>
      <w:r w:rsidR="00B944F7" w:rsidRPr="00F6201D">
        <w:rPr>
          <w:rFonts w:ascii="Tahoma" w:hAnsi="Tahoma" w:cs="Tahoma"/>
          <w:b/>
          <w:sz w:val="22"/>
          <w:szCs w:val="22"/>
          <w:lang w:val="en-IN" w:eastAsia="en-IN"/>
        </w:rPr>
        <w:t xml:space="preserve"> the two individuals, were transferred from State of A.P. and State of T.S., on mutual basis. The details as follows:</w:t>
      </w:r>
    </w:p>
    <w:p w:rsidR="00A250F4" w:rsidRPr="00A250F4" w:rsidRDefault="00A250F4" w:rsidP="00EE6581">
      <w:pPr>
        <w:jc w:val="both"/>
        <w:rPr>
          <w:rFonts w:ascii="Bookman Old Style" w:hAnsi="Bookman Old Style" w:cs="Tahoma"/>
          <w:b/>
          <w:lang w:val="en-IN" w:eastAsia="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2012"/>
        <w:gridCol w:w="2126"/>
        <w:gridCol w:w="2193"/>
        <w:gridCol w:w="2028"/>
      </w:tblGrid>
      <w:tr w:rsidR="00B944F7" w:rsidRPr="00A250F4" w:rsidTr="00EE6581">
        <w:tc>
          <w:tcPr>
            <w:tcW w:w="648"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 xml:space="preserve">Sl. No. </w:t>
            </w:r>
          </w:p>
        </w:tc>
        <w:tc>
          <w:tcPr>
            <w:tcW w:w="2012" w:type="dxa"/>
          </w:tcPr>
          <w:p w:rsidR="00B944F7" w:rsidRDefault="00B944F7" w:rsidP="00EE6581">
            <w:pPr>
              <w:jc w:val="both"/>
              <w:rPr>
                <w:rFonts w:ascii="Tahoma" w:hAnsi="Tahoma" w:cs="Tahoma"/>
                <w:sz w:val="22"/>
                <w:szCs w:val="22"/>
              </w:rPr>
            </w:pPr>
            <w:r w:rsidRPr="00A250F4">
              <w:rPr>
                <w:rFonts w:ascii="Tahoma" w:hAnsi="Tahoma" w:cs="Tahoma"/>
                <w:sz w:val="22"/>
                <w:szCs w:val="22"/>
              </w:rPr>
              <w:t xml:space="preserve">Name of the ACTO of A.P., transferred to State of T.S., </w:t>
            </w:r>
          </w:p>
          <w:p w:rsidR="00CA0A8E" w:rsidRPr="00A250F4" w:rsidRDefault="00CA0A8E" w:rsidP="00EE6581">
            <w:pPr>
              <w:jc w:val="both"/>
              <w:rPr>
                <w:rFonts w:ascii="Tahoma" w:hAnsi="Tahoma" w:cs="Tahoma"/>
                <w:sz w:val="22"/>
                <w:szCs w:val="22"/>
              </w:rPr>
            </w:pPr>
          </w:p>
        </w:tc>
        <w:tc>
          <w:tcPr>
            <w:tcW w:w="2126"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 xml:space="preserve">mutual basis with </w:t>
            </w:r>
          </w:p>
        </w:tc>
        <w:tc>
          <w:tcPr>
            <w:tcW w:w="2193"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 xml:space="preserve">A.P. G.O. No. </w:t>
            </w:r>
          </w:p>
        </w:tc>
        <w:tc>
          <w:tcPr>
            <w:tcW w:w="2028"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 xml:space="preserve">T.S. G.O. No. </w:t>
            </w:r>
          </w:p>
        </w:tc>
      </w:tr>
      <w:tr w:rsidR="00B944F7" w:rsidRPr="00A250F4" w:rsidTr="00EE6581">
        <w:tc>
          <w:tcPr>
            <w:tcW w:w="648"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1</w:t>
            </w:r>
          </w:p>
        </w:tc>
        <w:tc>
          <w:tcPr>
            <w:tcW w:w="2012"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Sri J. Jampaiah, ACTO</w:t>
            </w:r>
          </w:p>
        </w:tc>
        <w:tc>
          <w:tcPr>
            <w:tcW w:w="2126"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 xml:space="preserve">Sri Ch. Narsinga Rao, ACTO </w:t>
            </w:r>
          </w:p>
        </w:tc>
        <w:tc>
          <w:tcPr>
            <w:tcW w:w="2193"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G.O. Ms. No. 7, Rev (CT.I) Dept., dtd. 5-1-2018</w:t>
            </w:r>
          </w:p>
        </w:tc>
        <w:tc>
          <w:tcPr>
            <w:tcW w:w="2028" w:type="dxa"/>
          </w:tcPr>
          <w:p w:rsidR="00B944F7" w:rsidRDefault="00B944F7" w:rsidP="00EE6581">
            <w:pPr>
              <w:jc w:val="both"/>
              <w:rPr>
                <w:rFonts w:ascii="Tahoma" w:hAnsi="Tahoma" w:cs="Tahoma"/>
                <w:sz w:val="22"/>
                <w:szCs w:val="22"/>
              </w:rPr>
            </w:pPr>
            <w:r w:rsidRPr="00A250F4">
              <w:rPr>
                <w:rFonts w:ascii="Tahoma" w:hAnsi="Tahoma" w:cs="Tahoma"/>
                <w:sz w:val="22"/>
                <w:szCs w:val="22"/>
              </w:rPr>
              <w:t>G.O. Rt. No. 795, Rev (CT.I) Dept., dtd. 28-12-2017.</w:t>
            </w:r>
          </w:p>
          <w:p w:rsidR="00A250F4" w:rsidRPr="00A250F4" w:rsidRDefault="00A250F4" w:rsidP="00EE6581">
            <w:pPr>
              <w:jc w:val="both"/>
              <w:rPr>
                <w:rFonts w:ascii="Tahoma" w:hAnsi="Tahoma" w:cs="Tahoma"/>
                <w:sz w:val="22"/>
                <w:szCs w:val="22"/>
              </w:rPr>
            </w:pPr>
          </w:p>
        </w:tc>
      </w:tr>
      <w:tr w:rsidR="00B944F7" w:rsidRPr="00A250F4" w:rsidTr="00EE6581">
        <w:tc>
          <w:tcPr>
            <w:tcW w:w="648"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2</w:t>
            </w:r>
          </w:p>
        </w:tc>
        <w:tc>
          <w:tcPr>
            <w:tcW w:w="2012"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Sri P. Sharath Babu, ACTO</w:t>
            </w:r>
          </w:p>
        </w:tc>
        <w:tc>
          <w:tcPr>
            <w:tcW w:w="2126"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Smt Y. Padmaja, ACTO</w:t>
            </w:r>
          </w:p>
        </w:tc>
        <w:tc>
          <w:tcPr>
            <w:tcW w:w="2193" w:type="dxa"/>
          </w:tcPr>
          <w:p w:rsidR="00B944F7" w:rsidRPr="00A250F4" w:rsidRDefault="00B944F7" w:rsidP="00EE6581">
            <w:pPr>
              <w:jc w:val="both"/>
              <w:rPr>
                <w:rFonts w:ascii="Tahoma" w:hAnsi="Tahoma" w:cs="Tahoma"/>
                <w:sz w:val="22"/>
                <w:szCs w:val="22"/>
              </w:rPr>
            </w:pPr>
            <w:r w:rsidRPr="00A250F4">
              <w:rPr>
                <w:rFonts w:ascii="Tahoma" w:hAnsi="Tahoma" w:cs="Tahoma"/>
                <w:sz w:val="22"/>
                <w:szCs w:val="22"/>
              </w:rPr>
              <w:t>G.O. Ms. No. 19, Rev (CT.I) Dept., dtd. 10-01-2018.</w:t>
            </w:r>
          </w:p>
        </w:tc>
        <w:tc>
          <w:tcPr>
            <w:tcW w:w="2028" w:type="dxa"/>
          </w:tcPr>
          <w:p w:rsidR="00B944F7" w:rsidRDefault="00B944F7" w:rsidP="00EE6581">
            <w:pPr>
              <w:jc w:val="both"/>
              <w:rPr>
                <w:rFonts w:ascii="Tahoma" w:hAnsi="Tahoma" w:cs="Tahoma"/>
                <w:sz w:val="22"/>
                <w:szCs w:val="22"/>
              </w:rPr>
            </w:pPr>
            <w:r w:rsidRPr="00A250F4">
              <w:rPr>
                <w:rFonts w:ascii="Tahoma" w:hAnsi="Tahoma" w:cs="Tahoma"/>
                <w:sz w:val="22"/>
                <w:szCs w:val="22"/>
              </w:rPr>
              <w:t>G.O. Rt. No. 2, Rev (CT.I) Dept., dtd. 05-01-2018.</w:t>
            </w:r>
          </w:p>
          <w:p w:rsidR="00A250F4" w:rsidRPr="00A250F4" w:rsidRDefault="00A250F4" w:rsidP="00EE6581">
            <w:pPr>
              <w:jc w:val="both"/>
              <w:rPr>
                <w:rFonts w:ascii="Tahoma" w:hAnsi="Tahoma" w:cs="Tahoma"/>
                <w:sz w:val="22"/>
                <w:szCs w:val="22"/>
              </w:rPr>
            </w:pPr>
          </w:p>
        </w:tc>
      </w:tr>
    </w:tbl>
    <w:p w:rsidR="00B944F7" w:rsidRPr="00A250F4" w:rsidRDefault="00B944F7" w:rsidP="00B944F7">
      <w:pPr>
        <w:jc w:val="both"/>
        <w:rPr>
          <w:rFonts w:ascii="Tahoma" w:hAnsi="Tahoma" w:cs="Tahoma"/>
          <w:sz w:val="22"/>
          <w:szCs w:val="22"/>
        </w:rPr>
      </w:pPr>
    </w:p>
    <w:p w:rsidR="00B944F7" w:rsidRPr="00A250F4" w:rsidRDefault="00B944F7" w:rsidP="00B944F7">
      <w:pPr>
        <w:tabs>
          <w:tab w:val="left" w:pos="540"/>
        </w:tabs>
        <w:jc w:val="both"/>
        <w:rPr>
          <w:rFonts w:ascii="Tahoma" w:hAnsi="Tahoma" w:cs="Tahoma"/>
          <w:sz w:val="22"/>
          <w:szCs w:val="22"/>
        </w:rPr>
      </w:pPr>
      <w:r w:rsidRPr="00A250F4">
        <w:rPr>
          <w:rFonts w:ascii="Tahoma" w:hAnsi="Tahoma" w:cs="Tahoma"/>
          <w:sz w:val="22"/>
          <w:szCs w:val="22"/>
        </w:rPr>
        <w:t xml:space="preserve">        </w:t>
      </w:r>
      <w:r w:rsidR="001B2637" w:rsidRPr="00A250F4">
        <w:rPr>
          <w:rFonts w:ascii="Tahoma" w:hAnsi="Tahoma" w:cs="Tahoma"/>
          <w:sz w:val="22"/>
          <w:szCs w:val="22"/>
        </w:rPr>
        <w:t>A</w:t>
      </w:r>
      <w:r w:rsidRPr="00A250F4">
        <w:rPr>
          <w:rFonts w:ascii="Tahoma" w:hAnsi="Tahoma" w:cs="Tahoma"/>
          <w:sz w:val="22"/>
          <w:szCs w:val="22"/>
        </w:rPr>
        <w:t xml:space="preserve">s per the above Government G.Os, both Governments have stated that they shall take last rank next to the last regular candidate in the category of ACTO in the new State and forgo seniority in the existing State as well as lien. </w:t>
      </w:r>
    </w:p>
    <w:p w:rsidR="00B944F7" w:rsidRDefault="00B944F7" w:rsidP="00B944F7">
      <w:pPr>
        <w:tabs>
          <w:tab w:val="left" w:pos="540"/>
        </w:tabs>
        <w:jc w:val="both"/>
        <w:rPr>
          <w:rFonts w:ascii="Tahoma" w:hAnsi="Tahoma" w:cs="Tahoma"/>
          <w:sz w:val="22"/>
          <w:szCs w:val="22"/>
        </w:rPr>
      </w:pPr>
      <w:r w:rsidRPr="00A250F4">
        <w:rPr>
          <w:rFonts w:ascii="Tahoma" w:hAnsi="Tahoma" w:cs="Tahoma"/>
          <w:sz w:val="22"/>
          <w:szCs w:val="22"/>
        </w:rPr>
        <w:t xml:space="preserve"> </w:t>
      </w:r>
    </w:p>
    <w:p w:rsidR="00CA0A8E" w:rsidRPr="00CA0A8E" w:rsidRDefault="00CA0A8E" w:rsidP="00B944F7">
      <w:pPr>
        <w:tabs>
          <w:tab w:val="left" w:pos="540"/>
        </w:tabs>
        <w:jc w:val="both"/>
        <w:rPr>
          <w:rFonts w:ascii="Tahoma" w:hAnsi="Tahoma" w:cs="Tahoma"/>
          <w:sz w:val="12"/>
          <w:szCs w:val="22"/>
        </w:rPr>
      </w:pPr>
    </w:p>
    <w:p w:rsidR="00B944F7" w:rsidRPr="00A250F4" w:rsidRDefault="00B944F7" w:rsidP="00B944F7">
      <w:pPr>
        <w:jc w:val="both"/>
        <w:rPr>
          <w:rFonts w:ascii="Tahoma" w:hAnsi="Tahoma" w:cs="Tahoma"/>
          <w:sz w:val="22"/>
          <w:szCs w:val="22"/>
        </w:rPr>
      </w:pPr>
      <w:r w:rsidRPr="00A250F4">
        <w:rPr>
          <w:rFonts w:ascii="Tahoma" w:hAnsi="Tahoma" w:cs="Tahoma"/>
          <w:sz w:val="22"/>
          <w:szCs w:val="22"/>
        </w:rPr>
        <w:t xml:space="preserve">         </w:t>
      </w:r>
      <w:r w:rsidR="00CA33C9" w:rsidRPr="00A250F4">
        <w:rPr>
          <w:rFonts w:ascii="Tahoma" w:hAnsi="Tahoma" w:cs="Tahoma"/>
          <w:sz w:val="22"/>
          <w:szCs w:val="22"/>
        </w:rPr>
        <w:t>As</w:t>
      </w:r>
      <w:r w:rsidRPr="00A250F4">
        <w:rPr>
          <w:rFonts w:ascii="Tahoma" w:hAnsi="Tahoma" w:cs="Tahoma"/>
          <w:sz w:val="22"/>
          <w:szCs w:val="22"/>
        </w:rPr>
        <w:t xml:space="preserve"> per the joining of the above two individuals in State of Telangana, they were allotted to JC(ST), Warangal Nodal Division vide CCTs Ref. No. C/1245/2015-1, dtd. 29-01-2018 and C/ 1245/2015-1, dtd. 1-2-2018 and requested to admit the individuals and issue posting orders subject to conditions laid down in above Government G.Os since, the JC(ST), Warangal Division is appointing/competent authority for the cadre of ACTOs. Accordingly, the individual were joined in Warangal Nodal Division in the month of February, 2018. </w:t>
      </w:r>
    </w:p>
    <w:p w:rsidR="00B944F7" w:rsidRDefault="00B944F7" w:rsidP="00B944F7">
      <w:pPr>
        <w:jc w:val="both"/>
        <w:rPr>
          <w:rFonts w:ascii="Tahoma" w:hAnsi="Tahoma" w:cs="Tahoma"/>
          <w:sz w:val="22"/>
          <w:szCs w:val="22"/>
        </w:rPr>
      </w:pPr>
    </w:p>
    <w:p w:rsidR="00CA0A8E" w:rsidRPr="00CA0A8E" w:rsidRDefault="00CA0A8E" w:rsidP="00B944F7">
      <w:pPr>
        <w:jc w:val="both"/>
        <w:rPr>
          <w:rFonts w:ascii="Tahoma" w:hAnsi="Tahoma" w:cs="Tahoma"/>
          <w:sz w:val="16"/>
          <w:szCs w:val="22"/>
        </w:rPr>
      </w:pPr>
    </w:p>
    <w:p w:rsidR="00B944F7" w:rsidRPr="00A250F4" w:rsidRDefault="00B944F7" w:rsidP="00B944F7">
      <w:pPr>
        <w:jc w:val="both"/>
        <w:rPr>
          <w:rFonts w:ascii="Tahoma" w:hAnsi="Tahoma" w:cs="Tahoma"/>
          <w:sz w:val="22"/>
          <w:szCs w:val="22"/>
        </w:rPr>
      </w:pPr>
      <w:r w:rsidRPr="00A250F4">
        <w:rPr>
          <w:rFonts w:ascii="Tahoma" w:hAnsi="Tahoma" w:cs="Tahoma"/>
          <w:sz w:val="22"/>
          <w:szCs w:val="22"/>
        </w:rPr>
        <w:t xml:space="preserve">         </w:t>
      </w:r>
      <w:r w:rsidR="00CA33C9" w:rsidRPr="00A250F4">
        <w:rPr>
          <w:rFonts w:ascii="Tahoma" w:hAnsi="Tahoma" w:cs="Tahoma"/>
          <w:sz w:val="22"/>
          <w:szCs w:val="22"/>
        </w:rPr>
        <w:t>A</w:t>
      </w:r>
      <w:r w:rsidRPr="00A250F4">
        <w:rPr>
          <w:rFonts w:ascii="Tahoma" w:hAnsi="Tahoma" w:cs="Tahoma"/>
          <w:sz w:val="22"/>
          <w:szCs w:val="22"/>
        </w:rPr>
        <w:t xml:space="preserve">s per the Government orders, their seniority will be fixed by JC(ST), Warangal Division in the cadre of ACTO for the year 2018 accordingly. </w:t>
      </w:r>
    </w:p>
    <w:p w:rsidR="00B944F7" w:rsidRPr="00A250F4" w:rsidRDefault="00B944F7" w:rsidP="00B944F7">
      <w:pPr>
        <w:jc w:val="both"/>
        <w:rPr>
          <w:rFonts w:ascii="Tahoma" w:hAnsi="Tahoma" w:cs="Tahoma"/>
          <w:sz w:val="22"/>
          <w:szCs w:val="22"/>
        </w:rPr>
      </w:pPr>
    </w:p>
    <w:p w:rsidR="0018342C" w:rsidRDefault="00B944F7" w:rsidP="0018342C">
      <w:pPr>
        <w:spacing w:line="360" w:lineRule="auto"/>
        <w:jc w:val="both"/>
        <w:rPr>
          <w:rFonts w:ascii="Tahoma" w:hAnsi="Tahoma" w:cs="Tahoma"/>
          <w:sz w:val="22"/>
          <w:szCs w:val="22"/>
        </w:rPr>
      </w:pPr>
      <w:r w:rsidRPr="00A250F4">
        <w:rPr>
          <w:rFonts w:ascii="Tahoma" w:hAnsi="Tahoma" w:cs="Tahoma"/>
          <w:sz w:val="22"/>
          <w:szCs w:val="22"/>
        </w:rPr>
        <w:t xml:space="preserve"> </w:t>
      </w:r>
      <w:r w:rsidRPr="00A250F4">
        <w:rPr>
          <w:rFonts w:ascii="Tahoma" w:hAnsi="Tahoma" w:cs="Tahoma"/>
          <w:sz w:val="22"/>
          <w:szCs w:val="22"/>
        </w:rPr>
        <w:tab/>
      </w:r>
    </w:p>
    <w:p w:rsidR="0018342C" w:rsidRDefault="0018342C" w:rsidP="0018342C">
      <w:pPr>
        <w:spacing w:line="360" w:lineRule="auto"/>
        <w:jc w:val="both"/>
        <w:rPr>
          <w:rFonts w:ascii="Tahoma" w:hAnsi="Tahoma" w:cs="Tahoma"/>
          <w:sz w:val="22"/>
          <w:szCs w:val="22"/>
        </w:rPr>
      </w:pPr>
    </w:p>
    <w:p w:rsidR="0018342C" w:rsidRDefault="0018342C" w:rsidP="0018342C">
      <w:pPr>
        <w:spacing w:line="360" w:lineRule="auto"/>
        <w:jc w:val="both"/>
        <w:rPr>
          <w:rFonts w:ascii="Tahoma" w:hAnsi="Tahoma" w:cs="Tahoma"/>
          <w:sz w:val="22"/>
          <w:szCs w:val="22"/>
        </w:rPr>
      </w:pPr>
    </w:p>
    <w:p w:rsidR="00B944F7" w:rsidRPr="00A250F4" w:rsidRDefault="00CA33C9" w:rsidP="0018342C">
      <w:pPr>
        <w:spacing w:line="360" w:lineRule="auto"/>
        <w:ind w:firstLine="720"/>
        <w:jc w:val="both"/>
        <w:rPr>
          <w:rFonts w:ascii="Tahoma" w:hAnsi="Tahoma" w:cs="Tahoma"/>
          <w:sz w:val="22"/>
          <w:szCs w:val="22"/>
        </w:rPr>
      </w:pPr>
      <w:r w:rsidRPr="00A250F4">
        <w:rPr>
          <w:rFonts w:ascii="Tahoma" w:hAnsi="Tahoma" w:cs="Tahoma"/>
          <w:sz w:val="22"/>
          <w:szCs w:val="22"/>
        </w:rPr>
        <w:t>T</w:t>
      </w:r>
      <w:r w:rsidR="00B944F7" w:rsidRPr="00A250F4">
        <w:rPr>
          <w:rFonts w:ascii="Tahoma" w:hAnsi="Tahoma" w:cs="Tahoma"/>
          <w:sz w:val="22"/>
          <w:szCs w:val="22"/>
        </w:rPr>
        <w:t xml:space="preserve">he contention of the individuals that placement of Smt K.S. Tulasi, DCTO is belongs to DCTO cadre only finalized by the then CCT who is competent/appointing authority for the cadre DCTO. </w:t>
      </w:r>
    </w:p>
    <w:p w:rsidR="00B944F7" w:rsidRDefault="00B944F7" w:rsidP="00B944F7">
      <w:pPr>
        <w:rPr>
          <w:rFonts w:ascii="Tahoma" w:hAnsi="Tahoma" w:cs="Tahoma"/>
          <w:b/>
          <w:sz w:val="22"/>
          <w:szCs w:val="22"/>
          <w:u w:val="single"/>
        </w:rPr>
      </w:pPr>
    </w:p>
    <w:p w:rsidR="00D20831" w:rsidRPr="00D20831" w:rsidRDefault="00D20831" w:rsidP="00B944F7">
      <w:pPr>
        <w:rPr>
          <w:rFonts w:ascii="Tahoma" w:hAnsi="Tahoma" w:cs="Tahoma"/>
          <w:b/>
          <w:sz w:val="6"/>
          <w:szCs w:val="22"/>
          <w:u w:val="single"/>
        </w:rPr>
      </w:pPr>
    </w:p>
    <w:p w:rsidR="00F0638B" w:rsidRPr="0018342C" w:rsidRDefault="00B944F7" w:rsidP="0018342C">
      <w:pPr>
        <w:spacing w:line="360" w:lineRule="auto"/>
        <w:jc w:val="both"/>
        <w:rPr>
          <w:rFonts w:ascii="Tahoma" w:hAnsi="Tahoma" w:cs="Tahoma"/>
          <w:sz w:val="22"/>
          <w:szCs w:val="22"/>
        </w:rPr>
      </w:pPr>
      <w:r w:rsidRPr="00A250F4">
        <w:rPr>
          <w:rFonts w:ascii="Tahoma" w:hAnsi="Tahoma" w:cs="Tahoma"/>
          <w:sz w:val="22"/>
          <w:szCs w:val="22"/>
        </w:rPr>
        <w:t xml:space="preserve">       Further, above two individuals may file representations/objections if any while finalizing their seniority in the cadre of ACTOs of Zone-V by JC (ST), Warangal Division. Hence, their ob</w:t>
      </w:r>
      <w:r w:rsidR="00356ED6" w:rsidRPr="00A250F4">
        <w:rPr>
          <w:rFonts w:ascii="Tahoma" w:hAnsi="Tahoma" w:cs="Tahoma"/>
          <w:sz w:val="22"/>
          <w:szCs w:val="22"/>
        </w:rPr>
        <w:t>jections may not be sustainable and rejected.</w:t>
      </w:r>
      <w:r w:rsidR="00CA0A8E">
        <w:rPr>
          <w:rFonts w:ascii="Tahoma" w:hAnsi="Tahoma" w:cs="Tahoma"/>
          <w:sz w:val="22"/>
          <w:szCs w:val="22"/>
        </w:rPr>
        <w:t xml:space="preserve">  </w:t>
      </w:r>
      <w:r w:rsidR="004A161E" w:rsidRPr="0018342C">
        <w:rPr>
          <w:rFonts w:ascii="Tahoma" w:hAnsi="Tahoma" w:cs="Tahoma"/>
          <w:sz w:val="22"/>
          <w:szCs w:val="22"/>
        </w:rPr>
        <w:t xml:space="preserve">With regard to objection of </w:t>
      </w:r>
      <w:r w:rsidR="00F0638B" w:rsidRPr="0018342C">
        <w:rPr>
          <w:rFonts w:ascii="Tahoma" w:hAnsi="Tahoma" w:cs="Tahoma"/>
          <w:sz w:val="22"/>
          <w:szCs w:val="22"/>
        </w:rPr>
        <w:t xml:space="preserve">Smt. M.Vanisree, ACTO, the adequacy reached under PHC(OH) category as per the previous settled Zone-V ACTO seniority lists for the years from 2012-2013 to 2015-2016 vide DC(CT) Warangal Procg. in Rc.No. A1/36/2017, Dt: 08.08.2017. The JC(ST) Warangal Errata orders were issued by adopting the PHC (HH) category to Sri Inkeshaf Ali Md vide Rc.No. A1/36/2017, Dt: 01.05.2018. Hence the PHC (HH) 1% has been taken during issuing this show cause notice Dt: 27.11.2019 during in the panel year 2013-2014 at Roaster point 31 PHC (HH). As the PHC (HH) 1% has not reached the adequacy, hence his name is considered during the panel year 2013-2014.  </w:t>
      </w:r>
      <w:r w:rsidR="00F0638B" w:rsidRPr="0018342C">
        <w:rPr>
          <w:rFonts w:ascii="Tahoma" w:hAnsi="Tahoma" w:cs="Tahoma"/>
          <w:b/>
          <w:sz w:val="22"/>
          <w:szCs w:val="22"/>
        </w:rPr>
        <w:t>Accordingly her objection is not considered</w:t>
      </w:r>
      <w:r w:rsidR="004A161E" w:rsidRPr="0018342C">
        <w:rPr>
          <w:rFonts w:ascii="Tahoma" w:hAnsi="Tahoma" w:cs="Tahoma"/>
          <w:b/>
          <w:sz w:val="22"/>
          <w:szCs w:val="22"/>
        </w:rPr>
        <w:t xml:space="preserve"> and rejected.</w:t>
      </w:r>
    </w:p>
    <w:p w:rsidR="00F0638B" w:rsidRDefault="00F0638B" w:rsidP="00F0638B">
      <w:pPr>
        <w:spacing w:line="360" w:lineRule="auto"/>
        <w:jc w:val="both"/>
        <w:rPr>
          <w:rFonts w:ascii="Tahoma" w:hAnsi="Tahoma" w:cs="Tahoma"/>
          <w:sz w:val="22"/>
          <w:szCs w:val="22"/>
        </w:rPr>
      </w:pPr>
    </w:p>
    <w:p w:rsidR="00D20831" w:rsidRPr="0018342C" w:rsidRDefault="00D20831" w:rsidP="00F0638B">
      <w:pPr>
        <w:spacing w:line="360" w:lineRule="auto"/>
        <w:jc w:val="both"/>
        <w:rPr>
          <w:rFonts w:ascii="Tahoma" w:hAnsi="Tahoma" w:cs="Tahoma"/>
          <w:sz w:val="22"/>
          <w:szCs w:val="22"/>
        </w:rPr>
      </w:pPr>
    </w:p>
    <w:p w:rsidR="00F0638B" w:rsidRPr="0018342C" w:rsidRDefault="00F0638B" w:rsidP="00F0638B">
      <w:pPr>
        <w:spacing w:line="360" w:lineRule="auto"/>
        <w:jc w:val="both"/>
        <w:rPr>
          <w:rFonts w:ascii="Tahoma" w:hAnsi="Tahoma" w:cs="Tahoma"/>
          <w:b/>
          <w:sz w:val="22"/>
          <w:szCs w:val="22"/>
        </w:rPr>
      </w:pPr>
      <w:r w:rsidRPr="0018342C">
        <w:rPr>
          <w:rFonts w:ascii="Tahoma" w:hAnsi="Tahoma" w:cs="Tahoma"/>
          <w:sz w:val="22"/>
          <w:szCs w:val="22"/>
        </w:rPr>
        <w:tab/>
      </w:r>
      <w:r w:rsidR="00CC1F9A" w:rsidRPr="0018342C">
        <w:rPr>
          <w:rFonts w:ascii="Tahoma" w:hAnsi="Tahoma" w:cs="Tahoma"/>
          <w:sz w:val="22"/>
          <w:szCs w:val="22"/>
        </w:rPr>
        <w:t xml:space="preserve">With regard to objection of Smt. M.Vanisree, ACTO </w:t>
      </w:r>
      <w:r w:rsidRPr="0018342C">
        <w:rPr>
          <w:rFonts w:ascii="Tahoma" w:hAnsi="Tahoma" w:cs="Tahoma"/>
          <w:sz w:val="22"/>
          <w:szCs w:val="22"/>
        </w:rPr>
        <w:t xml:space="preserve">against Sri K. Giridhar, ACTO- ST, on verification of records it is noticed that even though he is junior to Smt. M.Vanisree, ACTO, he was placed at Sl.No. 50 point in the panel year 2013-2014 at the time of finalization of Zone-V ACTOs Seniority list for the panel years 2012-2013 to 2015-2016 vide JC(ST),Warangal Rc.No. A1/36/2017, Dt: 08.08.2017 and her at Sl.No. 68 in the panel year 2015-2016.  The individual has not filed any objections while finalizing the seniority list of ACTOs of Zone-V for the years 2012-2013 to 2015-2016.  The name of Sri K. Giridhar, ACTO was pushed down from 2013-2014 panel year to 2015-16 panel year at 33-ST Roaster Point in the Show Cause Notice Dt: 27.11.2019 as per fixation, there is no validity in her objection.  </w:t>
      </w:r>
      <w:r w:rsidRPr="0018342C">
        <w:rPr>
          <w:rFonts w:ascii="Tahoma" w:hAnsi="Tahoma" w:cs="Tahoma"/>
          <w:b/>
          <w:sz w:val="22"/>
          <w:szCs w:val="22"/>
        </w:rPr>
        <w:t>Hence objection is not considered</w:t>
      </w:r>
      <w:r w:rsidR="00CC1F9A" w:rsidRPr="0018342C">
        <w:rPr>
          <w:rFonts w:ascii="Tahoma" w:hAnsi="Tahoma" w:cs="Tahoma"/>
          <w:b/>
          <w:sz w:val="22"/>
          <w:szCs w:val="22"/>
        </w:rPr>
        <w:t xml:space="preserve"> and rejected.</w:t>
      </w:r>
    </w:p>
    <w:p w:rsidR="00F0638B" w:rsidRPr="0018342C" w:rsidRDefault="00F0638B" w:rsidP="00F0638B">
      <w:pPr>
        <w:spacing w:line="360" w:lineRule="auto"/>
        <w:jc w:val="both"/>
        <w:rPr>
          <w:rFonts w:ascii="Tahoma" w:hAnsi="Tahoma" w:cs="Tahoma"/>
          <w:sz w:val="22"/>
          <w:szCs w:val="22"/>
        </w:rPr>
      </w:pPr>
      <w:r w:rsidRPr="0018342C">
        <w:rPr>
          <w:rFonts w:ascii="Tahoma" w:hAnsi="Tahoma" w:cs="Tahoma"/>
          <w:sz w:val="22"/>
          <w:szCs w:val="22"/>
        </w:rPr>
        <w:tab/>
      </w:r>
      <w:r w:rsidRPr="0018342C">
        <w:rPr>
          <w:rFonts w:ascii="Tahoma" w:hAnsi="Tahoma" w:cs="Tahoma"/>
          <w:sz w:val="22"/>
          <w:szCs w:val="22"/>
        </w:rPr>
        <w:tab/>
      </w:r>
    </w:p>
    <w:p w:rsidR="00F0638B" w:rsidRPr="0018342C" w:rsidRDefault="00F0638B" w:rsidP="00F0638B">
      <w:pPr>
        <w:spacing w:line="360" w:lineRule="auto"/>
        <w:jc w:val="both"/>
        <w:rPr>
          <w:rFonts w:ascii="Tahoma" w:hAnsi="Tahoma" w:cs="Tahoma"/>
          <w:sz w:val="22"/>
          <w:szCs w:val="22"/>
        </w:rPr>
      </w:pPr>
      <w:r w:rsidRPr="0018342C">
        <w:rPr>
          <w:rFonts w:ascii="Tahoma" w:hAnsi="Tahoma" w:cs="Tahoma"/>
          <w:sz w:val="22"/>
          <w:szCs w:val="22"/>
        </w:rPr>
        <w:tab/>
      </w:r>
      <w:r w:rsidR="00C876F6" w:rsidRPr="0018342C">
        <w:rPr>
          <w:rFonts w:ascii="Tahoma" w:hAnsi="Tahoma" w:cs="Tahoma"/>
          <w:sz w:val="22"/>
          <w:szCs w:val="22"/>
        </w:rPr>
        <w:t>I</w:t>
      </w:r>
      <w:r w:rsidRPr="0018342C">
        <w:rPr>
          <w:rFonts w:ascii="Tahoma" w:hAnsi="Tahoma" w:cs="Tahoma"/>
          <w:sz w:val="22"/>
          <w:szCs w:val="22"/>
        </w:rPr>
        <w:t>n the Show Cause Notice  Dt: 27.11.2019, Sri M. Narsaiah,  retired on 31.10.2013  and the vacancy is shown in the panel year 2013-2014 as per the previous finalized seniority list.  But on verification of records Sri M.Narsaiah, was promoted as DCTO vide CCT’s Procgs in Ref.No. DZ(3)/119/2013, Dt: 23.05.2013.  Hence, the vacancy was deleted from the panel year 2013-2014 and added to the panel year 2012-2013.</w:t>
      </w:r>
    </w:p>
    <w:p w:rsidR="00F0638B" w:rsidRDefault="00F0638B" w:rsidP="00B944F7">
      <w:pPr>
        <w:jc w:val="both"/>
        <w:rPr>
          <w:rFonts w:ascii="Tahoma" w:hAnsi="Tahoma" w:cs="Tahoma"/>
          <w:i/>
          <w:sz w:val="22"/>
          <w:szCs w:val="22"/>
        </w:rPr>
      </w:pPr>
    </w:p>
    <w:p w:rsidR="00613DB9" w:rsidRPr="0018342C" w:rsidRDefault="00613DB9" w:rsidP="00B944F7">
      <w:pPr>
        <w:jc w:val="both"/>
        <w:rPr>
          <w:rFonts w:ascii="Tahoma" w:hAnsi="Tahoma" w:cs="Tahoma"/>
          <w:i/>
          <w:sz w:val="22"/>
          <w:szCs w:val="22"/>
        </w:rPr>
      </w:pPr>
    </w:p>
    <w:p w:rsidR="004644F1" w:rsidRPr="0018342C" w:rsidRDefault="00DF68DC" w:rsidP="004644F1">
      <w:pPr>
        <w:spacing w:line="360" w:lineRule="auto"/>
        <w:jc w:val="both"/>
        <w:rPr>
          <w:rFonts w:ascii="Tahoma" w:hAnsi="Tahoma" w:cs="Tahoma"/>
          <w:sz w:val="22"/>
          <w:szCs w:val="22"/>
        </w:rPr>
      </w:pPr>
      <w:r w:rsidRPr="0018342C">
        <w:rPr>
          <w:rFonts w:ascii="Tahoma" w:hAnsi="Tahoma" w:cs="Tahoma"/>
          <w:sz w:val="22"/>
          <w:szCs w:val="22"/>
        </w:rPr>
        <w:tab/>
      </w:r>
      <w:r w:rsidR="00C876F6" w:rsidRPr="0018342C">
        <w:rPr>
          <w:rFonts w:ascii="Tahoma" w:hAnsi="Tahoma" w:cs="Tahoma"/>
          <w:sz w:val="22"/>
          <w:szCs w:val="22"/>
        </w:rPr>
        <w:t>A</w:t>
      </w:r>
      <w:r w:rsidR="005B7D5A" w:rsidRPr="0018342C">
        <w:rPr>
          <w:rFonts w:ascii="Tahoma" w:hAnsi="Tahoma" w:cs="Tahoma"/>
          <w:sz w:val="22"/>
          <w:szCs w:val="22"/>
        </w:rPr>
        <w:t xml:space="preserve">s per the detail remarks of JC(ST) Warangal Nodal Division, </w:t>
      </w:r>
      <w:r w:rsidR="004644F1" w:rsidRPr="0018342C">
        <w:rPr>
          <w:rFonts w:ascii="Tahoma" w:hAnsi="Tahoma" w:cs="Tahoma"/>
          <w:sz w:val="22"/>
          <w:szCs w:val="22"/>
        </w:rPr>
        <w:t>the seniority</w:t>
      </w:r>
      <w:r w:rsidR="00C876F6" w:rsidRPr="0018342C">
        <w:rPr>
          <w:rFonts w:ascii="Tahoma" w:hAnsi="Tahoma" w:cs="Tahoma"/>
          <w:sz w:val="22"/>
          <w:szCs w:val="22"/>
        </w:rPr>
        <w:t xml:space="preserve"> list of the ACTOs of Warangal Z</w:t>
      </w:r>
      <w:r w:rsidR="004644F1" w:rsidRPr="0018342C">
        <w:rPr>
          <w:rFonts w:ascii="Tahoma" w:hAnsi="Tahoma" w:cs="Tahoma"/>
          <w:sz w:val="22"/>
          <w:szCs w:val="22"/>
        </w:rPr>
        <w:t>one-V from the panel years 2005-06 to 2016-17 is proposed to be revised, duly rectifying the above omissions, as per the powers vested under Rule 24(b) &amp; (c) of the T.S.&amp; S.S. Rules, 1996 and other relevant rules governed.</w:t>
      </w:r>
    </w:p>
    <w:p w:rsidR="00DF68DC" w:rsidRDefault="00DF68DC" w:rsidP="00880138">
      <w:pPr>
        <w:spacing w:line="360" w:lineRule="auto"/>
        <w:jc w:val="both"/>
        <w:rPr>
          <w:rFonts w:ascii="Bookman Old Style" w:hAnsi="Bookman Old Style"/>
        </w:rPr>
      </w:pPr>
    </w:p>
    <w:p w:rsidR="00D20831" w:rsidRDefault="00D20831" w:rsidP="00880138">
      <w:pPr>
        <w:spacing w:line="360" w:lineRule="auto"/>
        <w:jc w:val="both"/>
        <w:rPr>
          <w:rFonts w:ascii="Bookman Old Style" w:hAnsi="Bookman Old Style"/>
        </w:rPr>
      </w:pPr>
    </w:p>
    <w:p w:rsidR="00083CB2" w:rsidRPr="00613DB9" w:rsidRDefault="00083CB2" w:rsidP="00880138">
      <w:pPr>
        <w:spacing w:line="360" w:lineRule="auto"/>
        <w:jc w:val="both"/>
        <w:rPr>
          <w:rFonts w:ascii="Tahoma" w:hAnsi="Tahoma" w:cs="Tahoma"/>
          <w:sz w:val="22"/>
          <w:szCs w:val="22"/>
        </w:rPr>
      </w:pPr>
      <w:r>
        <w:rPr>
          <w:rFonts w:ascii="Bookman Old Style" w:hAnsi="Bookman Old Style"/>
        </w:rPr>
        <w:lastRenderedPageBreak/>
        <w:tab/>
      </w:r>
      <w:r w:rsidRPr="00613DB9">
        <w:rPr>
          <w:rFonts w:ascii="Tahoma" w:hAnsi="Tahoma" w:cs="Tahoma"/>
          <w:sz w:val="22"/>
          <w:szCs w:val="22"/>
        </w:rPr>
        <w:t>The vacancies of the ACTOs of Warangal Zone-V arose from the panel years 2005-06 to 2016-17, is as under:-</w:t>
      </w:r>
    </w:p>
    <w:tbl>
      <w:tblPr>
        <w:tblW w:w="9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2119"/>
        <w:gridCol w:w="1599"/>
        <w:gridCol w:w="1593"/>
        <w:gridCol w:w="1604"/>
        <w:gridCol w:w="1347"/>
      </w:tblGrid>
      <w:tr w:rsidR="00083CB2" w:rsidRPr="00613DB9" w:rsidTr="00147646">
        <w:trPr>
          <w:trHeight w:val="909"/>
        </w:trPr>
        <w:tc>
          <w:tcPr>
            <w:tcW w:w="865" w:type="dxa"/>
            <w:vAlign w:val="center"/>
          </w:tcPr>
          <w:p w:rsidR="00083CB2" w:rsidRPr="00613DB9" w:rsidRDefault="00083CB2" w:rsidP="00880138">
            <w:pPr>
              <w:jc w:val="center"/>
              <w:rPr>
                <w:rFonts w:ascii="Tahoma" w:hAnsi="Tahoma" w:cs="Tahoma"/>
                <w:b/>
                <w:sz w:val="22"/>
                <w:szCs w:val="22"/>
              </w:rPr>
            </w:pPr>
            <w:r w:rsidRPr="00613DB9">
              <w:rPr>
                <w:rFonts w:ascii="Tahoma" w:hAnsi="Tahoma" w:cs="Tahoma"/>
                <w:b/>
                <w:sz w:val="22"/>
                <w:szCs w:val="22"/>
              </w:rPr>
              <w:t>Sl.No.</w:t>
            </w:r>
          </w:p>
        </w:tc>
        <w:tc>
          <w:tcPr>
            <w:tcW w:w="2119" w:type="dxa"/>
            <w:vAlign w:val="center"/>
          </w:tcPr>
          <w:p w:rsidR="00083CB2" w:rsidRPr="00613DB9" w:rsidRDefault="00083CB2" w:rsidP="00880138">
            <w:pPr>
              <w:jc w:val="center"/>
              <w:rPr>
                <w:rFonts w:ascii="Tahoma" w:hAnsi="Tahoma" w:cs="Tahoma"/>
                <w:b/>
                <w:sz w:val="22"/>
                <w:szCs w:val="22"/>
              </w:rPr>
            </w:pPr>
            <w:r w:rsidRPr="00613DB9">
              <w:rPr>
                <w:rFonts w:ascii="Tahoma" w:hAnsi="Tahoma" w:cs="Tahoma"/>
                <w:b/>
                <w:sz w:val="22"/>
                <w:szCs w:val="22"/>
              </w:rPr>
              <w:t>PANEL YEAR  VACANCIES FROM</w:t>
            </w:r>
          </w:p>
        </w:tc>
        <w:tc>
          <w:tcPr>
            <w:tcW w:w="1599" w:type="dxa"/>
            <w:vAlign w:val="center"/>
          </w:tcPr>
          <w:p w:rsidR="00083CB2" w:rsidRPr="00613DB9" w:rsidRDefault="00083CB2" w:rsidP="00880138">
            <w:pPr>
              <w:jc w:val="center"/>
              <w:rPr>
                <w:rFonts w:ascii="Tahoma" w:hAnsi="Tahoma" w:cs="Tahoma"/>
                <w:b/>
                <w:sz w:val="22"/>
                <w:szCs w:val="22"/>
              </w:rPr>
            </w:pPr>
            <w:r w:rsidRPr="00613DB9">
              <w:rPr>
                <w:rFonts w:ascii="Tahoma" w:hAnsi="Tahoma" w:cs="Tahoma"/>
                <w:b/>
                <w:sz w:val="22"/>
                <w:szCs w:val="22"/>
              </w:rPr>
              <w:t>TOTAL VACANCIES</w:t>
            </w:r>
          </w:p>
        </w:tc>
        <w:tc>
          <w:tcPr>
            <w:tcW w:w="1593" w:type="dxa"/>
            <w:vAlign w:val="center"/>
          </w:tcPr>
          <w:p w:rsidR="00083CB2" w:rsidRPr="00613DB9" w:rsidRDefault="00083CB2" w:rsidP="00880138">
            <w:pPr>
              <w:jc w:val="center"/>
              <w:rPr>
                <w:rFonts w:ascii="Tahoma" w:hAnsi="Tahoma" w:cs="Tahoma"/>
                <w:b/>
                <w:sz w:val="22"/>
                <w:szCs w:val="22"/>
              </w:rPr>
            </w:pPr>
            <w:r w:rsidRPr="00613DB9">
              <w:rPr>
                <w:rFonts w:ascii="Tahoma" w:hAnsi="Tahoma" w:cs="Tahoma"/>
                <w:b/>
                <w:sz w:val="22"/>
                <w:szCs w:val="22"/>
              </w:rPr>
              <w:t>RANK PROMOTEE</w:t>
            </w:r>
          </w:p>
        </w:tc>
        <w:tc>
          <w:tcPr>
            <w:tcW w:w="1604" w:type="dxa"/>
            <w:vAlign w:val="center"/>
          </w:tcPr>
          <w:p w:rsidR="00083CB2" w:rsidRPr="00613DB9" w:rsidRDefault="00083CB2" w:rsidP="00880138">
            <w:pPr>
              <w:jc w:val="center"/>
              <w:rPr>
                <w:rFonts w:ascii="Tahoma" w:hAnsi="Tahoma" w:cs="Tahoma"/>
                <w:b/>
                <w:sz w:val="22"/>
                <w:szCs w:val="22"/>
              </w:rPr>
            </w:pPr>
            <w:r w:rsidRPr="00613DB9">
              <w:rPr>
                <w:rFonts w:ascii="Tahoma" w:hAnsi="Tahoma" w:cs="Tahoma"/>
                <w:b/>
                <w:sz w:val="22"/>
                <w:szCs w:val="22"/>
              </w:rPr>
              <w:t>DIRECT RECRUITEE</w:t>
            </w:r>
          </w:p>
        </w:tc>
        <w:tc>
          <w:tcPr>
            <w:tcW w:w="1347" w:type="dxa"/>
            <w:vAlign w:val="center"/>
          </w:tcPr>
          <w:p w:rsidR="00083CB2" w:rsidRPr="00613DB9" w:rsidRDefault="00083CB2" w:rsidP="00880138">
            <w:pPr>
              <w:jc w:val="center"/>
              <w:rPr>
                <w:rFonts w:ascii="Tahoma" w:hAnsi="Tahoma" w:cs="Tahoma"/>
                <w:b/>
                <w:sz w:val="22"/>
                <w:szCs w:val="22"/>
              </w:rPr>
            </w:pPr>
            <w:r w:rsidRPr="00613DB9">
              <w:rPr>
                <w:rFonts w:ascii="Tahoma" w:hAnsi="Tahoma" w:cs="Tahoma"/>
                <w:b/>
                <w:sz w:val="22"/>
                <w:szCs w:val="22"/>
              </w:rPr>
              <w:t>CITY LIST</w:t>
            </w:r>
          </w:p>
        </w:tc>
      </w:tr>
      <w:tr w:rsidR="00147646" w:rsidRPr="00613DB9" w:rsidTr="00147646">
        <w:trPr>
          <w:trHeight w:val="336"/>
        </w:trPr>
        <w:tc>
          <w:tcPr>
            <w:tcW w:w="865" w:type="dxa"/>
            <w:vAlign w:val="bottom"/>
          </w:tcPr>
          <w:p w:rsidR="00147646" w:rsidRPr="00613DB9" w:rsidRDefault="00147646">
            <w:pPr>
              <w:rPr>
                <w:rFonts w:ascii="Tahoma" w:hAnsi="Tahoma" w:cs="Tahoma"/>
                <w:color w:val="000000"/>
                <w:sz w:val="22"/>
                <w:szCs w:val="22"/>
              </w:rPr>
            </w:pPr>
            <w:r w:rsidRPr="00613DB9">
              <w:rPr>
                <w:rFonts w:ascii="Tahoma" w:hAnsi="Tahoma" w:cs="Tahoma"/>
                <w:color w:val="000000"/>
                <w:sz w:val="22"/>
                <w:szCs w:val="22"/>
              </w:rPr>
              <w:t> </w:t>
            </w:r>
          </w:p>
        </w:tc>
        <w:tc>
          <w:tcPr>
            <w:tcW w:w="2119" w:type="dxa"/>
            <w:vAlign w:val="bottom"/>
          </w:tcPr>
          <w:p w:rsidR="00147646" w:rsidRPr="00613DB9" w:rsidRDefault="00147646">
            <w:pPr>
              <w:rPr>
                <w:rFonts w:ascii="Tahoma" w:hAnsi="Tahoma" w:cs="Tahoma"/>
                <w:b/>
                <w:bCs/>
                <w:color w:val="000000"/>
                <w:sz w:val="22"/>
                <w:szCs w:val="22"/>
              </w:rPr>
            </w:pPr>
            <w:r w:rsidRPr="00613DB9">
              <w:rPr>
                <w:rFonts w:ascii="Tahoma" w:hAnsi="Tahoma" w:cs="Tahoma"/>
                <w:b/>
                <w:bCs/>
                <w:color w:val="000000"/>
                <w:sz w:val="22"/>
                <w:szCs w:val="22"/>
              </w:rPr>
              <w:t>B/F VACANCIES</w:t>
            </w:r>
          </w:p>
        </w:tc>
        <w:tc>
          <w:tcPr>
            <w:tcW w:w="1599" w:type="dxa"/>
            <w:vAlign w:val="bottom"/>
          </w:tcPr>
          <w:p w:rsidR="00147646" w:rsidRPr="00613DB9" w:rsidRDefault="00147646">
            <w:pPr>
              <w:jc w:val="center"/>
              <w:rPr>
                <w:rFonts w:ascii="Tahoma" w:hAnsi="Tahoma" w:cs="Tahoma"/>
                <w:b/>
                <w:bCs/>
                <w:color w:val="000000"/>
                <w:sz w:val="22"/>
                <w:szCs w:val="22"/>
              </w:rPr>
            </w:pPr>
            <w:r w:rsidRPr="00613DB9">
              <w:rPr>
                <w:rFonts w:ascii="Tahoma" w:hAnsi="Tahoma" w:cs="Tahoma"/>
                <w:b/>
                <w:bCs/>
                <w:color w:val="000000"/>
                <w:sz w:val="22"/>
                <w:szCs w:val="22"/>
              </w:rPr>
              <w:t>52</w:t>
            </w:r>
          </w:p>
        </w:tc>
        <w:tc>
          <w:tcPr>
            <w:tcW w:w="1593" w:type="dxa"/>
            <w:vAlign w:val="bottom"/>
          </w:tcPr>
          <w:p w:rsidR="00147646" w:rsidRPr="00613DB9" w:rsidRDefault="00147646">
            <w:pPr>
              <w:jc w:val="center"/>
              <w:rPr>
                <w:rFonts w:ascii="Tahoma" w:hAnsi="Tahoma" w:cs="Tahoma"/>
                <w:b/>
                <w:bCs/>
                <w:color w:val="000000"/>
                <w:sz w:val="22"/>
                <w:szCs w:val="22"/>
              </w:rPr>
            </w:pPr>
            <w:r w:rsidRPr="00613DB9">
              <w:rPr>
                <w:rFonts w:ascii="Tahoma" w:hAnsi="Tahoma" w:cs="Tahoma"/>
                <w:b/>
                <w:bCs/>
                <w:color w:val="000000"/>
                <w:sz w:val="22"/>
                <w:szCs w:val="22"/>
              </w:rPr>
              <w:t>0</w:t>
            </w:r>
          </w:p>
        </w:tc>
        <w:tc>
          <w:tcPr>
            <w:tcW w:w="1604" w:type="dxa"/>
            <w:vAlign w:val="bottom"/>
          </w:tcPr>
          <w:p w:rsidR="00147646" w:rsidRPr="00613DB9" w:rsidRDefault="00147646">
            <w:pPr>
              <w:jc w:val="center"/>
              <w:rPr>
                <w:rFonts w:ascii="Tahoma" w:hAnsi="Tahoma" w:cs="Tahoma"/>
                <w:b/>
                <w:bCs/>
                <w:color w:val="000000"/>
                <w:sz w:val="22"/>
                <w:szCs w:val="22"/>
              </w:rPr>
            </w:pPr>
            <w:r w:rsidRPr="00613DB9">
              <w:rPr>
                <w:rFonts w:ascii="Tahoma" w:hAnsi="Tahoma" w:cs="Tahoma"/>
                <w:b/>
                <w:bCs/>
                <w:color w:val="000000"/>
                <w:sz w:val="22"/>
                <w:szCs w:val="22"/>
              </w:rPr>
              <w:t>49</w:t>
            </w:r>
          </w:p>
        </w:tc>
        <w:tc>
          <w:tcPr>
            <w:tcW w:w="1347" w:type="dxa"/>
            <w:vAlign w:val="bottom"/>
          </w:tcPr>
          <w:p w:rsidR="00147646" w:rsidRPr="00613DB9" w:rsidRDefault="00147646">
            <w:pPr>
              <w:jc w:val="center"/>
              <w:rPr>
                <w:rFonts w:ascii="Tahoma" w:hAnsi="Tahoma" w:cs="Tahoma"/>
                <w:b/>
                <w:bCs/>
                <w:color w:val="000000"/>
                <w:sz w:val="22"/>
                <w:szCs w:val="22"/>
              </w:rPr>
            </w:pPr>
            <w:r w:rsidRPr="00613DB9">
              <w:rPr>
                <w:rFonts w:ascii="Tahoma" w:hAnsi="Tahoma" w:cs="Tahoma"/>
                <w:b/>
                <w:bCs/>
                <w:color w:val="000000"/>
                <w:sz w:val="22"/>
                <w:szCs w:val="22"/>
              </w:rPr>
              <w:t>3</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2005-2006</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53</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29</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21</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2006-2007</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9</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4</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4</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w:t>
            </w:r>
          </w:p>
        </w:tc>
      </w:tr>
      <w:tr w:rsidR="00147646" w:rsidRPr="00613DB9" w:rsidTr="00147646">
        <w:trPr>
          <w:trHeight w:val="33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2007-2008</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7</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w:t>
            </w:r>
          </w:p>
        </w:tc>
      </w:tr>
      <w:tr w:rsidR="00147646" w:rsidRPr="00613DB9" w:rsidTr="00147646">
        <w:trPr>
          <w:trHeight w:val="33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4</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2008-2009</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31</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19</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9</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5</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2009-2010</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18</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11</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5</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6</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2010-2011</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22</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13</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7</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w:t>
            </w:r>
          </w:p>
        </w:tc>
      </w:tr>
      <w:tr w:rsidR="00147646" w:rsidRPr="00613DB9" w:rsidTr="00147646">
        <w:trPr>
          <w:trHeight w:val="33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7</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2011-2012</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21</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15</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6</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0</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8</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2012-2013</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23</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15</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8</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0</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9</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2013-2014</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19</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14</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5</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0</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10</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2014-2015</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9</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6</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0</w:t>
            </w:r>
          </w:p>
        </w:tc>
      </w:tr>
      <w:tr w:rsidR="00147646" w:rsidRPr="00613DB9" w:rsidTr="00147646">
        <w:trPr>
          <w:trHeight w:val="33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11</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2015-2016</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30</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21</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9</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0</w:t>
            </w:r>
          </w:p>
        </w:tc>
      </w:tr>
      <w:tr w:rsidR="00147646" w:rsidRPr="00613DB9" w:rsidTr="00147646">
        <w:trPr>
          <w:trHeight w:val="336"/>
        </w:trPr>
        <w:tc>
          <w:tcPr>
            <w:tcW w:w="865"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12</w:t>
            </w:r>
          </w:p>
        </w:tc>
        <w:tc>
          <w:tcPr>
            <w:tcW w:w="2119" w:type="dxa"/>
            <w:vAlign w:val="center"/>
          </w:tcPr>
          <w:p w:rsidR="00147646" w:rsidRPr="00613DB9" w:rsidRDefault="00147646" w:rsidP="00147646">
            <w:pPr>
              <w:rPr>
                <w:rFonts w:ascii="Tahoma" w:hAnsi="Tahoma" w:cs="Tahoma"/>
                <w:color w:val="000000"/>
                <w:sz w:val="22"/>
                <w:szCs w:val="22"/>
              </w:rPr>
            </w:pPr>
            <w:r w:rsidRPr="00613DB9">
              <w:rPr>
                <w:rFonts w:ascii="Tahoma" w:hAnsi="Tahoma" w:cs="Tahoma"/>
                <w:color w:val="000000"/>
                <w:sz w:val="22"/>
                <w:szCs w:val="22"/>
              </w:rPr>
              <w:t>2016-2017</w:t>
            </w:r>
          </w:p>
        </w:tc>
        <w:tc>
          <w:tcPr>
            <w:tcW w:w="1599"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12</w:t>
            </w:r>
          </w:p>
        </w:tc>
        <w:tc>
          <w:tcPr>
            <w:tcW w:w="1593"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8</w:t>
            </w:r>
          </w:p>
        </w:tc>
        <w:tc>
          <w:tcPr>
            <w:tcW w:w="1604"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4</w:t>
            </w:r>
          </w:p>
        </w:tc>
        <w:tc>
          <w:tcPr>
            <w:tcW w:w="1347" w:type="dxa"/>
            <w:vAlign w:val="center"/>
          </w:tcPr>
          <w:p w:rsidR="00147646" w:rsidRPr="00613DB9" w:rsidRDefault="00147646" w:rsidP="00147646">
            <w:pPr>
              <w:jc w:val="center"/>
              <w:rPr>
                <w:rFonts w:ascii="Tahoma" w:hAnsi="Tahoma" w:cs="Tahoma"/>
                <w:color w:val="000000"/>
                <w:sz w:val="22"/>
                <w:szCs w:val="22"/>
              </w:rPr>
            </w:pPr>
            <w:r w:rsidRPr="00613DB9">
              <w:rPr>
                <w:rFonts w:ascii="Tahoma" w:hAnsi="Tahoma" w:cs="Tahoma"/>
                <w:color w:val="000000"/>
                <w:sz w:val="22"/>
                <w:szCs w:val="22"/>
              </w:rPr>
              <w:t>0</w:t>
            </w:r>
          </w:p>
        </w:tc>
      </w:tr>
      <w:tr w:rsidR="00147646" w:rsidRPr="00613DB9" w:rsidTr="00147646">
        <w:trPr>
          <w:trHeight w:val="356"/>
        </w:trPr>
        <w:tc>
          <w:tcPr>
            <w:tcW w:w="865" w:type="dxa"/>
            <w:vAlign w:val="center"/>
          </w:tcPr>
          <w:p w:rsidR="00147646" w:rsidRPr="00613DB9" w:rsidRDefault="00147646" w:rsidP="00147646">
            <w:pPr>
              <w:jc w:val="center"/>
              <w:rPr>
                <w:rFonts w:ascii="Tahoma" w:hAnsi="Tahoma" w:cs="Tahoma"/>
                <w:b/>
                <w:bCs/>
                <w:color w:val="000000"/>
                <w:sz w:val="22"/>
                <w:szCs w:val="22"/>
              </w:rPr>
            </w:pPr>
          </w:p>
        </w:tc>
        <w:tc>
          <w:tcPr>
            <w:tcW w:w="2119" w:type="dxa"/>
            <w:vAlign w:val="center"/>
          </w:tcPr>
          <w:p w:rsidR="00147646" w:rsidRPr="00613DB9" w:rsidRDefault="00147646" w:rsidP="00147646">
            <w:pPr>
              <w:jc w:val="center"/>
              <w:rPr>
                <w:rFonts w:ascii="Tahoma" w:hAnsi="Tahoma" w:cs="Tahoma"/>
                <w:b/>
                <w:bCs/>
                <w:color w:val="000000"/>
                <w:sz w:val="22"/>
                <w:szCs w:val="22"/>
              </w:rPr>
            </w:pPr>
            <w:r w:rsidRPr="00613DB9">
              <w:rPr>
                <w:rFonts w:ascii="Tahoma" w:hAnsi="Tahoma" w:cs="Tahoma"/>
                <w:b/>
                <w:bCs/>
                <w:color w:val="000000"/>
                <w:sz w:val="22"/>
                <w:szCs w:val="22"/>
              </w:rPr>
              <w:t>TOTAL</w:t>
            </w:r>
          </w:p>
        </w:tc>
        <w:tc>
          <w:tcPr>
            <w:tcW w:w="1599" w:type="dxa"/>
            <w:vAlign w:val="center"/>
          </w:tcPr>
          <w:p w:rsidR="00147646" w:rsidRPr="00613DB9" w:rsidRDefault="00147646" w:rsidP="00147646">
            <w:pPr>
              <w:jc w:val="center"/>
              <w:rPr>
                <w:rFonts w:ascii="Tahoma" w:hAnsi="Tahoma" w:cs="Tahoma"/>
                <w:b/>
                <w:bCs/>
                <w:color w:val="000000"/>
                <w:sz w:val="22"/>
                <w:szCs w:val="22"/>
              </w:rPr>
            </w:pPr>
            <w:r w:rsidRPr="00613DB9">
              <w:rPr>
                <w:rFonts w:ascii="Tahoma" w:hAnsi="Tahoma" w:cs="Tahoma"/>
                <w:b/>
                <w:bCs/>
                <w:color w:val="000000"/>
                <w:sz w:val="22"/>
                <w:szCs w:val="22"/>
              </w:rPr>
              <w:t>306</w:t>
            </w:r>
          </w:p>
        </w:tc>
        <w:tc>
          <w:tcPr>
            <w:tcW w:w="1593" w:type="dxa"/>
            <w:vAlign w:val="center"/>
          </w:tcPr>
          <w:p w:rsidR="00147646" w:rsidRPr="00613DB9" w:rsidRDefault="00147646" w:rsidP="00147646">
            <w:pPr>
              <w:jc w:val="center"/>
              <w:rPr>
                <w:rFonts w:ascii="Tahoma" w:hAnsi="Tahoma" w:cs="Tahoma"/>
                <w:b/>
                <w:bCs/>
                <w:color w:val="000000"/>
                <w:sz w:val="22"/>
                <w:szCs w:val="22"/>
              </w:rPr>
            </w:pPr>
            <w:r w:rsidRPr="00613DB9">
              <w:rPr>
                <w:rFonts w:ascii="Tahoma" w:hAnsi="Tahoma" w:cs="Tahoma"/>
                <w:b/>
                <w:bCs/>
                <w:color w:val="000000"/>
                <w:sz w:val="22"/>
                <w:szCs w:val="22"/>
              </w:rPr>
              <w:t>158</w:t>
            </w:r>
          </w:p>
        </w:tc>
        <w:tc>
          <w:tcPr>
            <w:tcW w:w="1604" w:type="dxa"/>
            <w:vAlign w:val="center"/>
          </w:tcPr>
          <w:p w:rsidR="00147646" w:rsidRPr="00613DB9" w:rsidRDefault="00147646" w:rsidP="00147646">
            <w:pPr>
              <w:jc w:val="center"/>
              <w:rPr>
                <w:rFonts w:ascii="Tahoma" w:hAnsi="Tahoma" w:cs="Tahoma"/>
                <w:b/>
                <w:bCs/>
                <w:color w:val="000000"/>
                <w:sz w:val="22"/>
                <w:szCs w:val="22"/>
              </w:rPr>
            </w:pPr>
            <w:r w:rsidRPr="00613DB9">
              <w:rPr>
                <w:rFonts w:ascii="Tahoma" w:hAnsi="Tahoma" w:cs="Tahoma"/>
                <w:b/>
                <w:bCs/>
                <w:color w:val="000000"/>
                <w:sz w:val="22"/>
                <w:szCs w:val="22"/>
              </w:rPr>
              <w:t>133</w:t>
            </w:r>
          </w:p>
        </w:tc>
        <w:tc>
          <w:tcPr>
            <w:tcW w:w="1347" w:type="dxa"/>
            <w:vAlign w:val="center"/>
          </w:tcPr>
          <w:p w:rsidR="00147646" w:rsidRPr="00613DB9" w:rsidRDefault="00147646" w:rsidP="00147646">
            <w:pPr>
              <w:jc w:val="center"/>
              <w:rPr>
                <w:rFonts w:ascii="Tahoma" w:hAnsi="Tahoma" w:cs="Tahoma"/>
                <w:b/>
                <w:bCs/>
                <w:color w:val="000000"/>
                <w:sz w:val="22"/>
                <w:szCs w:val="22"/>
              </w:rPr>
            </w:pPr>
            <w:r w:rsidRPr="00613DB9">
              <w:rPr>
                <w:rFonts w:ascii="Tahoma" w:hAnsi="Tahoma" w:cs="Tahoma"/>
                <w:b/>
                <w:bCs/>
                <w:color w:val="000000"/>
                <w:sz w:val="22"/>
                <w:szCs w:val="22"/>
              </w:rPr>
              <w:t>15</w:t>
            </w:r>
          </w:p>
        </w:tc>
      </w:tr>
    </w:tbl>
    <w:p w:rsidR="00083CB2" w:rsidRPr="00613DB9" w:rsidRDefault="00083CB2" w:rsidP="00147646">
      <w:pPr>
        <w:spacing w:line="360" w:lineRule="auto"/>
        <w:rPr>
          <w:rFonts w:ascii="Tahoma" w:hAnsi="Tahoma" w:cs="Tahoma"/>
          <w:sz w:val="22"/>
          <w:szCs w:val="22"/>
        </w:rPr>
      </w:pPr>
    </w:p>
    <w:p w:rsidR="00147646" w:rsidRPr="00613DB9" w:rsidRDefault="00147646" w:rsidP="00147646">
      <w:pPr>
        <w:spacing w:line="360" w:lineRule="auto"/>
        <w:rPr>
          <w:rFonts w:ascii="Tahoma" w:hAnsi="Tahoma" w:cs="Tahoma"/>
          <w:sz w:val="22"/>
          <w:szCs w:val="22"/>
        </w:rPr>
      </w:pPr>
      <w:r w:rsidRPr="00613DB9">
        <w:rPr>
          <w:rFonts w:ascii="Tahoma" w:hAnsi="Tahoma" w:cs="Tahoma"/>
          <w:sz w:val="22"/>
          <w:szCs w:val="22"/>
        </w:rPr>
        <w:t>(15) CITY LIST VACANCIES FILLED IN THE PANEL YEAR 2011-12.</w:t>
      </w:r>
    </w:p>
    <w:p w:rsidR="00083CB2" w:rsidRPr="00613DB9" w:rsidRDefault="00083CB2" w:rsidP="00880138">
      <w:pPr>
        <w:spacing w:line="360" w:lineRule="auto"/>
        <w:ind w:left="75"/>
        <w:jc w:val="both"/>
        <w:rPr>
          <w:rFonts w:ascii="Tahoma" w:hAnsi="Tahoma" w:cs="Tahoma"/>
          <w:sz w:val="22"/>
          <w:szCs w:val="22"/>
        </w:rPr>
      </w:pPr>
      <w:r w:rsidRPr="00613DB9">
        <w:rPr>
          <w:rFonts w:ascii="Tahoma" w:hAnsi="Tahoma" w:cs="Tahoma"/>
          <w:sz w:val="22"/>
          <w:szCs w:val="22"/>
        </w:rPr>
        <w:t>Note: 1. The ratio between RP &amp; DR ACTOs is 60:40 up to the panel year 2007-08 and as per 10 point Cycle.</w:t>
      </w:r>
    </w:p>
    <w:p w:rsidR="00083CB2" w:rsidRPr="00613DB9" w:rsidRDefault="00083CB2" w:rsidP="00880138">
      <w:pPr>
        <w:spacing w:line="360" w:lineRule="auto"/>
        <w:ind w:left="75"/>
        <w:jc w:val="both"/>
        <w:rPr>
          <w:rFonts w:ascii="Tahoma" w:hAnsi="Tahoma" w:cs="Tahoma"/>
          <w:sz w:val="22"/>
          <w:szCs w:val="22"/>
        </w:rPr>
      </w:pPr>
    </w:p>
    <w:p w:rsidR="00083CB2" w:rsidRPr="00613DB9" w:rsidRDefault="00083CB2" w:rsidP="00880138">
      <w:pPr>
        <w:spacing w:line="360" w:lineRule="auto"/>
        <w:jc w:val="both"/>
        <w:rPr>
          <w:rFonts w:ascii="Tahoma" w:hAnsi="Tahoma" w:cs="Tahoma"/>
          <w:sz w:val="22"/>
          <w:szCs w:val="22"/>
        </w:rPr>
      </w:pPr>
      <w:r w:rsidRPr="00613DB9">
        <w:rPr>
          <w:rFonts w:ascii="Tahoma" w:hAnsi="Tahoma" w:cs="Tahoma"/>
          <w:sz w:val="22"/>
          <w:szCs w:val="22"/>
        </w:rPr>
        <w:tab/>
        <w:t>2. The ratio between RP &amp; DR ACTOs is 70:30 from the panel year 2008-09 onwards as per G.O.M.s.No.1055, Revenue (CT-I) Department, dt: 23.08.2008 and as per 10 point cycle.</w:t>
      </w:r>
    </w:p>
    <w:p w:rsidR="00083CB2" w:rsidRPr="00613DB9" w:rsidRDefault="00083CB2" w:rsidP="00880138">
      <w:pPr>
        <w:spacing w:line="360" w:lineRule="auto"/>
        <w:jc w:val="both"/>
        <w:rPr>
          <w:rFonts w:ascii="Tahoma" w:hAnsi="Tahoma" w:cs="Tahoma"/>
          <w:sz w:val="22"/>
          <w:szCs w:val="22"/>
        </w:rPr>
      </w:pPr>
    </w:p>
    <w:p w:rsidR="00083CB2" w:rsidRPr="00613DB9" w:rsidRDefault="00083CB2" w:rsidP="00880138">
      <w:pPr>
        <w:spacing w:line="360" w:lineRule="auto"/>
        <w:jc w:val="both"/>
        <w:rPr>
          <w:rFonts w:ascii="Tahoma" w:hAnsi="Tahoma" w:cs="Tahoma"/>
          <w:sz w:val="22"/>
          <w:szCs w:val="22"/>
        </w:rPr>
      </w:pPr>
      <w:r w:rsidRPr="00613DB9">
        <w:rPr>
          <w:rFonts w:ascii="Tahoma" w:hAnsi="Tahoma" w:cs="Tahoma"/>
          <w:sz w:val="22"/>
          <w:szCs w:val="22"/>
        </w:rPr>
        <w:tab/>
        <w:t>The Seniority of the D.R.ACTO is placed in the respective panel years as per the merit ranking given by APPSC/TSPSC and also as per the provisions of Rule 33(b), 36(i) of the TS &amp; SS Rules, 1996.</w:t>
      </w:r>
    </w:p>
    <w:p w:rsidR="00083CB2" w:rsidRPr="00613DB9" w:rsidRDefault="00083CB2" w:rsidP="00880138">
      <w:pPr>
        <w:spacing w:line="360" w:lineRule="auto"/>
        <w:jc w:val="both"/>
        <w:rPr>
          <w:rFonts w:ascii="Tahoma" w:hAnsi="Tahoma" w:cs="Tahoma"/>
          <w:sz w:val="22"/>
          <w:szCs w:val="22"/>
        </w:rPr>
      </w:pPr>
    </w:p>
    <w:p w:rsidR="00083CB2" w:rsidRPr="00613DB9" w:rsidRDefault="00083CB2" w:rsidP="00880138">
      <w:pPr>
        <w:spacing w:line="360" w:lineRule="auto"/>
        <w:jc w:val="both"/>
        <w:rPr>
          <w:rFonts w:ascii="Tahoma" w:hAnsi="Tahoma" w:cs="Tahoma"/>
          <w:sz w:val="22"/>
          <w:szCs w:val="22"/>
        </w:rPr>
      </w:pPr>
      <w:r w:rsidRPr="00613DB9">
        <w:rPr>
          <w:rFonts w:ascii="Tahoma" w:hAnsi="Tahoma" w:cs="Tahoma"/>
          <w:sz w:val="22"/>
          <w:szCs w:val="22"/>
        </w:rPr>
        <w:tab/>
        <w:t>Hence, the seniority list of the ACTOs of Warangal zone V from the panel years 2005-06 to 2016-17 is proposed to be revised, duly rectifying the above omissions, as per the powers vested under Rule 24(b) &amp; (c) of the T.S.&amp; S.S. Rules, 1996 and other relevant rules governed.</w:t>
      </w:r>
    </w:p>
    <w:p w:rsidR="00083CB2" w:rsidRPr="00613DB9" w:rsidRDefault="00083CB2" w:rsidP="00880138">
      <w:pPr>
        <w:spacing w:line="360" w:lineRule="auto"/>
        <w:jc w:val="both"/>
        <w:rPr>
          <w:rFonts w:ascii="Tahoma" w:hAnsi="Tahoma" w:cs="Tahoma"/>
          <w:sz w:val="22"/>
          <w:szCs w:val="22"/>
        </w:rPr>
      </w:pPr>
      <w:r w:rsidRPr="00613DB9">
        <w:rPr>
          <w:rFonts w:ascii="Tahoma" w:hAnsi="Tahoma" w:cs="Tahoma"/>
          <w:sz w:val="22"/>
          <w:szCs w:val="22"/>
        </w:rPr>
        <w:t xml:space="preserve"> </w:t>
      </w:r>
    </w:p>
    <w:p w:rsidR="00083CB2" w:rsidRPr="00613DB9" w:rsidRDefault="00083CB2" w:rsidP="00880138">
      <w:pPr>
        <w:spacing w:line="360" w:lineRule="auto"/>
        <w:jc w:val="both"/>
        <w:rPr>
          <w:rFonts w:ascii="Tahoma" w:hAnsi="Tahoma" w:cs="Tahoma"/>
          <w:sz w:val="22"/>
          <w:szCs w:val="22"/>
        </w:rPr>
      </w:pPr>
      <w:r w:rsidRPr="00613DB9">
        <w:rPr>
          <w:rFonts w:ascii="Tahoma" w:hAnsi="Tahoma" w:cs="Tahoma"/>
          <w:sz w:val="22"/>
          <w:szCs w:val="22"/>
        </w:rPr>
        <w:tab/>
        <w:t xml:space="preserve">The proposed revised integrated </w:t>
      </w:r>
      <w:r w:rsidR="00147646" w:rsidRPr="00613DB9">
        <w:rPr>
          <w:rFonts w:ascii="Tahoma" w:hAnsi="Tahoma" w:cs="Tahoma"/>
          <w:sz w:val="22"/>
          <w:szCs w:val="22"/>
        </w:rPr>
        <w:t>seniority list of ACTOs of zone-</w:t>
      </w:r>
      <w:r w:rsidRPr="00613DB9">
        <w:rPr>
          <w:rFonts w:ascii="Tahoma" w:hAnsi="Tahoma" w:cs="Tahoma"/>
          <w:sz w:val="22"/>
          <w:szCs w:val="22"/>
        </w:rPr>
        <w:t>V for panel years 2005-06 to 2016-17 are enclosed in (12) Annexures.</w:t>
      </w:r>
    </w:p>
    <w:p w:rsidR="00083CB2" w:rsidRPr="00613DB9" w:rsidRDefault="00083CB2" w:rsidP="00880138">
      <w:pPr>
        <w:spacing w:line="360" w:lineRule="auto"/>
        <w:jc w:val="both"/>
        <w:rPr>
          <w:rFonts w:ascii="Tahoma" w:hAnsi="Tahoma" w:cs="Tahoma"/>
          <w:sz w:val="22"/>
          <w:szCs w:val="22"/>
        </w:rPr>
      </w:pPr>
    </w:p>
    <w:p w:rsidR="00083CB2" w:rsidRPr="00613DB9" w:rsidRDefault="00083CB2" w:rsidP="00880138">
      <w:pPr>
        <w:spacing w:line="360" w:lineRule="auto"/>
        <w:jc w:val="both"/>
        <w:rPr>
          <w:rFonts w:ascii="Tahoma" w:hAnsi="Tahoma" w:cs="Tahoma"/>
          <w:sz w:val="22"/>
          <w:szCs w:val="22"/>
        </w:rPr>
      </w:pPr>
      <w:r w:rsidRPr="00613DB9">
        <w:rPr>
          <w:rFonts w:ascii="Tahoma" w:hAnsi="Tahoma" w:cs="Tahoma"/>
          <w:sz w:val="22"/>
          <w:szCs w:val="22"/>
        </w:rPr>
        <w:t xml:space="preserve">          Thus, the persons, shown in the Annexure to this revised show cause notice, may file their written objections if any within fifteen (15) days from the date of publication in the Departmental website </w:t>
      </w:r>
      <w:hyperlink r:id="rId8" w:history="1">
        <w:r w:rsidRPr="00613DB9">
          <w:rPr>
            <w:rStyle w:val="Hyperlink"/>
            <w:rFonts w:ascii="Tahoma" w:hAnsi="Tahoma" w:cs="Tahoma"/>
            <w:sz w:val="22"/>
            <w:szCs w:val="22"/>
          </w:rPr>
          <w:t>www.tgct.gov.in</w:t>
        </w:r>
      </w:hyperlink>
      <w:r w:rsidRPr="00613DB9">
        <w:rPr>
          <w:rFonts w:ascii="Tahoma" w:hAnsi="Tahoma" w:cs="Tahoma"/>
          <w:sz w:val="22"/>
          <w:szCs w:val="22"/>
        </w:rPr>
        <w:t>, failing which, it will be construed that they have no objections to file and orders as deemed fit under law would be passed without any further notice in the matter.</w:t>
      </w:r>
    </w:p>
    <w:p w:rsidR="00083CB2" w:rsidRPr="00613DB9" w:rsidRDefault="00083CB2" w:rsidP="00880138">
      <w:pPr>
        <w:spacing w:line="360" w:lineRule="auto"/>
        <w:jc w:val="both"/>
        <w:rPr>
          <w:rFonts w:ascii="Tahoma" w:hAnsi="Tahoma" w:cs="Tahoma"/>
          <w:sz w:val="22"/>
          <w:szCs w:val="22"/>
        </w:rPr>
      </w:pPr>
    </w:p>
    <w:p w:rsidR="00083CB2" w:rsidRPr="00613DB9" w:rsidRDefault="00083CB2" w:rsidP="00880138">
      <w:pPr>
        <w:tabs>
          <w:tab w:val="left" w:pos="720"/>
          <w:tab w:val="center" w:pos="4513"/>
        </w:tabs>
        <w:spacing w:line="360" w:lineRule="auto"/>
        <w:jc w:val="both"/>
        <w:rPr>
          <w:rFonts w:ascii="Tahoma" w:hAnsi="Tahoma" w:cs="Tahoma"/>
          <w:sz w:val="22"/>
          <w:szCs w:val="22"/>
        </w:rPr>
      </w:pPr>
      <w:r w:rsidRPr="00613DB9">
        <w:rPr>
          <w:rFonts w:ascii="Tahoma" w:hAnsi="Tahoma" w:cs="Tahoma"/>
          <w:sz w:val="22"/>
          <w:szCs w:val="22"/>
        </w:rPr>
        <w:tab/>
        <w:t xml:space="preserve"> The above proposed seniority list shall be subject to outcome of SLP’s/WP’s/OAs/C.As/Representations, pending if any, before the respective appellate/competent forums.</w:t>
      </w:r>
    </w:p>
    <w:p w:rsidR="00083CB2" w:rsidRPr="00613DB9" w:rsidRDefault="00083CB2" w:rsidP="00083CB2">
      <w:pPr>
        <w:tabs>
          <w:tab w:val="left" w:pos="720"/>
          <w:tab w:val="center" w:pos="4513"/>
        </w:tabs>
        <w:spacing w:line="360" w:lineRule="auto"/>
        <w:jc w:val="both"/>
        <w:rPr>
          <w:rFonts w:ascii="Tahoma" w:hAnsi="Tahoma" w:cs="Tahoma"/>
          <w:sz w:val="22"/>
          <w:szCs w:val="22"/>
        </w:rPr>
      </w:pPr>
    </w:p>
    <w:p w:rsidR="00083CB2" w:rsidRPr="00613DB9" w:rsidRDefault="00083CB2" w:rsidP="00083CB2">
      <w:pPr>
        <w:tabs>
          <w:tab w:val="left" w:pos="720"/>
          <w:tab w:val="center" w:pos="4513"/>
        </w:tabs>
        <w:jc w:val="both"/>
        <w:rPr>
          <w:rFonts w:ascii="Tahoma" w:hAnsi="Tahoma" w:cs="Tahoma"/>
          <w:sz w:val="22"/>
          <w:szCs w:val="22"/>
        </w:rPr>
      </w:pPr>
      <w:r w:rsidRPr="00613DB9">
        <w:rPr>
          <w:rFonts w:ascii="Tahoma" w:hAnsi="Tahoma" w:cs="Tahoma"/>
          <w:sz w:val="22"/>
          <w:szCs w:val="22"/>
        </w:rPr>
        <w:t>Encl: (12) Annexures for the panel years from</w:t>
      </w:r>
    </w:p>
    <w:p w:rsidR="00083CB2" w:rsidRPr="00613DB9" w:rsidRDefault="00083CB2" w:rsidP="00083CB2">
      <w:pPr>
        <w:tabs>
          <w:tab w:val="left" w:pos="720"/>
          <w:tab w:val="center" w:pos="4513"/>
        </w:tabs>
        <w:jc w:val="both"/>
        <w:rPr>
          <w:rFonts w:ascii="Tahoma" w:hAnsi="Tahoma" w:cs="Tahoma"/>
          <w:sz w:val="22"/>
          <w:szCs w:val="22"/>
        </w:rPr>
      </w:pPr>
      <w:r w:rsidRPr="00613DB9">
        <w:rPr>
          <w:rFonts w:ascii="Tahoma" w:hAnsi="Tahoma" w:cs="Tahoma"/>
          <w:sz w:val="22"/>
          <w:szCs w:val="22"/>
        </w:rPr>
        <w:t xml:space="preserve">          2005-06 to 2016-17.</w:t>
      </w:r>
    </w:p>
    <w:p w:rsidR="00083CB2" w:rsidRPr="00613DB9" w:rsidRDefault="00083CB2" w:rsidP="00083CB2">
      <w:pPr>
        <w:tabs>
          <w:tab w:val="left" w:pos="720"/>
          <w:tab w:val="center" w:pos="4513"/>
        </w:tabs>
        <w:jc w:val="both"/>
        <w:rPr>
          <w:rFonts w:ascii="Tahoma" w:hAnsi="Tahoma" w:cs="Tahoma"/>
          <w:sz w:val="22"/>
          <w:szCs w:val="22"/>
        </w:rPr>
      </w:pPr>
    </w:p>
    <w:p w:rsidR="00147646" w:rsidRPr="00613DB9" w:rsidRDefault="00083CB2" w:rsidP="00083CB2">
      <w:pPr>
        <w:pStyle w:val="NoSpacing"/>
        <w:rPr>
          <w:rFonts w:ascii="Tahoma" w:hAnsi="Tahoma" w:cs="Tahoma"/>
        </w:rPr>
      </w:pPr>
      <w:r w:rsidRPr="00613DB9">
        <w:rPr>
          <w:rFonts w:ascii="Tahoma" w:hAnsi="Tahoma" w:cs="Tahoma"/>
        </w:rPr>
        <w:tab/>
      </w:r>
      <w:r w:rsidRPr="00613DB9">
        <w:rPr>
          <w:rFonts w:ascii="Tahoma" w:hAnsi="Tahoma" w:cs="Tahoma"/>
        </w:rPr>
        <w:tab/>
        <w:t xml:space="preserve">                                                </w:t>
      </w:r>
      <w:r w:rsidRPr="00613DB9">
        <w:rPr>
          <w:rFonts w:ascii="Tahoma" w:hAnsi="Tahoma" w:cs="Tahoma"/>
        </w:rPr>
        <w:tab/>
      </w:r>
    </w:p>
    <w:p w:rsidR="00147646" w:rsidRPr="00613DB9" w:rsidRDefault="00E1390D" w:rsidP="00083CB2">
      <w:pPr>
        <w:pStyle w:val="NoSpacing"/>
        <w:rPr>
          <w:rFonts w:ascii="Tahoma" w:hAnsi="Tahoma" w:cs="Tahoma"/>
        </w:rPr>
      </w:pPr>
      <w:r w:rsidRPr="00613DB9">
        <w:rPr>
          <w:rFonts w:ascii="Tahoma" w:hAnsi="Tahoma" w:cs="Tahoma"/>
        </w:rPr>
        <w:t xml:space="preserve">                                                                           </w:t>
      </w:r>
      <w:r w:rsidR="00C5744F">
        <w:rPr>
          <w:rFonts w:ascii="Tahoma" w:hAnsi="Tahoma" w:cs="Tahoma"/>
        </w:rPr>
        <w:t xml:space="preserve">      </w:t>
      </w:r>
      <w:r w:rsidR="00953416">
        <w:rPr>
          <w:rFonts w:ascii="Tahoma" w:hAnsi="Tahoma" w:cs="Tahoma"/>
        </w:rPr>
        <w:t xml:space="preserve">  </w:t>
      </w:r>
      <w:r w:rsidRPr="00613DB9">
        <w:rPr>
          <w:rFonts w:ascii="Tahoma" w:hAnsi="Tahoma" w:cs="Tahoma"/>
        </w:rPr>
        <w:t xml:space="preserve">   Sd/- Neetu Prasad</w:t>
      </w:r>
    </w:p>
    <w:p w:rsidR="00083CB2" w:rsidRPr="00613DB9" w:rsidRDefault="00083CB2" w:rsidP="00083CB2">
      <w:pPr>
        <w:pStyle w:val="NoSpacing"/>
        <w:rPr>
          <w:rFonts w:ascii="Tahoma" w:hAnsi="Tahoma" w:cs="Tahoma"/>
        </w:rPr>
      </w:pPr>
      <w:r w:rsidRPr="00613DB9">
        <w:rPr>
          <w:rFonts w:ascii="Tahoma" w:hAnsi="Tahoma" w:cs="Tahoma"/>
        </w:rPr>
        <w:tab/>
      </w:r>
      <w:r w:rsidRPr="00613DB9">
        <w:rPr>
          <w:rFonts w:ascii="Tahoma" w:hAnsi="Tahoma" w:cs="Tahoma"/>
        </w:rPr>
        <w:tab/>
        <w:t xml:space="preserve">                                                </w:t>
      </w:r>
      <w:r w:rsidR="00147646" w:rsidRPr="00613DB9">
        <w:rPr>
          <w:rFonts w:ascii="Tahoma" w:hAnsi="Tahoma" w:cs="Tahoma"/>
        </w:rPr>
        <w:t xml:space="preserve">           </w:t>
      </w:r>
      <w:r w:rsidRPr="00613DB9">
        <w:rPr>
          <w:rFonts w:ascii="Tahoma" w:hAnsi="Tahoma" w:cs="Tahoma"/>
        </w:rPr>
        <w:t>Commissioner of State Tax</w:t>
      </w:r>
    </w:p>
    <w:p w:rsidR="00083CB2" w:rsidRPr="00613DB9" w:rsidRDefault="00083CB2" w:rsidP="00083CB2">
      <w:pPr>
        <w:pStyle w:val="NoSpacing"/>
        <w:rPr>
          <w:rFonts w:ascii="Tahoma" w:hAnsi="Tahoma" w:cs="Tahoma"/>
        </w:rPr>
      </w:pPr>
    </w:p>
    <w:p w:rsidR="00083CB2" w:rsidRPr="00613DB9" w:rsidRDefault="00083CB2" w:rsidP="00083CB2">
      <w:pPr>
        <w:pStyle w:val="NoSpacing"/>
        <w:rPr>
          <w:rFonts w:ascii="Tahoma" w:hAnsi="Tahoma" w:cs="Tahoma"/>
        </w:rPr>
      </w:pPr>
    </w:p>
    <w:p w:rsidR="00083CB2" w:rsidRPr="00613DB9" w:rsidRDefault="00083CB2" w:rsidP="00083CB2">
      <w:pPr>
        <w:tabs>
          <w:tab w:val="left" w:pos="720"/>
          <w:tab w:val="center" w:pos="4513"/>
        </w:tabs>
        <w:rPr>
          <w:rFonts w:ascii="Tahoma" w:hAnsi="Tahoma" w:cs="Tahoma"/>
          <w:sz w:val="22"/>
          <w:szCs w:val="22"/>
        </w:rPr>
      </w:pPr>
      <w:r w:rsidRPr="00613DB9">
        <w:rPr>
          <w:rFonts w:ascii="Tahoma" w:hAnsi="Tahoma" w:cs="Tahoma"/>
          <w:sz w:val="22"/>
          <w:szCs w:val="22"/>
        </w:rPr>
        <w:t>To</w:t>
      </w:r>
    </w:p>
    <w:p w:rsidR="00747F73" w:rsidRPr="00613DB9" w:rsidRDefault="00083CB2" w:rsidP="00083CB2">
      <w:pPr>
        <w:tabs>
          <w:tab w:val="left" w:pos="720"/>
          <w:tab w:val="center" w:pos="4513"/>
        </w:tabs>
        <w:jc w:val="both"/>
        <w:rPr>
          <w:rFonts w:ascii="Tahoma" w:hAnsi="Tahoma" w:cs="Tahoma"/>
          <w:sz w:val="22"/>
          <w:szCs w:val="22"/>
        </w:rPr>
      </w:pPr>
      <w:r w:rsidRPr="00613DB9">
        <w:rPr>
          <w:rFonts w:ascii="Tahoma" w:hAnsi="Tahoma" w:cs="Tahoma"/>
          <w:sz w:val="22"/>
          <w:szCs w:val="22"/>
        </w:rPr>
        <w:t xml:space="preserve">All the affected candidates through the Joint Commissioner’s (CT), </w:t>
      </w:r>
    </w:p>
    <w:p w:rsidR="00083CB2" w:rsidRPr="00613DB9" w:rsidRDefault="00747F73" w:rsidP="00083CB2">
      <w:pPr>
        <w:tabs>
          <w:tab w:val="left" w:pos="720"/>
          <w:tab w:val="center" w:pos="4513"/>
        </w:tabs>
        <w:jc w:val="both"/>
        <w:rPr>
          <w:rFonts w:ascii="Tahoma" w:hAnsi="Tahoma" w:cs="Tahoma"/>
          <w:sz w:val="22"/>
          <w:szCs w:val="22"/>
        </w:rPr>
      </w:pPr>
      <w:r w:rsidRPr="00613DB9">
        <w:rPr>
          <w:rFonts w:ascii="Tahoma" w:hAnsi="Tahoma" w:cs="Tahoma"/>
          <w:sz w:val="22"/>
          <w:szCs w:val="22"/>
        </w:rPr>
        <w:t xml:space="preserve">      </w:t>
      </w:r>
      <w:r w:rsidR="00083CB2" w:rsidRPr="00613DB9">
        <w:rPr>
          <w:rFonts w:ascii="Tahoma" w:hAnsi="Tahoma" w:cs="Tahoma"/>
          <w:sz w:val="22"/>
          <w:szCs w:val="22"/>
        </w:rPr>
        <w:t xml:space="preserve">concerned. </w:t>
      </w:r>
    </w:p>
    <w:p w:rsidR="00083CB2" w:rsidRPr="00613DB9" w:rsidRDefault="00083CB2" w:rsidP="00083CB2">
      <w:pPr>
        <w:pStyle w:val="NoSpacing"/>
        <w:jc w:val="both"/>
        <w:rPr>
          <w:rFonts w:ascii="Tahoma" w:hAnsi="Tahoma" w:cs="Tahoma"/>
        </w:rPr>
      </w:pPr>
      <w:r w:rsidRPr="00613DB9">
        <w:rPr>
          <w:rFonts w:ascii="Tahoma" w:hAnsi="Tahoma" w:cs="Tahoma"/>
        </w:rPr>
        <w:t xml:space="preserve">Copy to the Joint Commissioners (ST), Warangal, Karimnagar </w:t>
      </w:r>
    </w:p>
    <w:p w:rsidR="00083CB2" w:rsidRPr="00613DB9" w:rsidRDefault="00083CB2" w:rsidP="00083CB2">
      <w:pPr>
        <w:pStyle w:val="NoSpacing"/>
        <w:jc w:val="both"/>
        <w:rPr>
          <w:rFonts w:ascii="Tahoma" w:hAnsi="Tahoma" w:cs="Tahoma"/>
        </w:rPr>
      </w:pPr>
      <w:r w:rsidRPr="00613DB9">
        <w:rPr>
          <w:rFonts w:ascii="Tahoma" w:hAnsi="Tahoma" w:cs="Tahoma"/>
        </w:rPr>
        <w:t xml:space="preserve">     and Adilabad  Division’s for taking necessary action.</w:t>
      </w:r>
    </w:p>
    <w:p w:rsidR="00083CB2" w:rsidRPr="00613DB9" w:rsidRDefault="00083CB2" w:rsidP="00083CB2">
      <w:pPr>
        <w:pStyle w:val="NoSpacing"/>
        <w:jc w:val="both"/>
        <w:rPr>
          <w:rFonts w:ascii="Tahoma" w:hAnsi="Tahoma" w:cs="Tahoma"/>
        </w:rPr>
      </w:pPr>
      <w:r w:rsidRPr="00613DB9">
        <w:rPr>
          <w:rFonts w:ascii="Tahoma" w:hAnsi="Tahoma" w:cs="Tahoma"/>
        </w:rPr>
        <w:t xml:space="preserve">Copy to the Special Commissioner (ST), Enforcement wing, O/o CST, T.S., </w:t>
      </w:r>
    </w:p>
    <w:p w:rsidR="00083CB2" w:rsidRPr="00613DB9" w:rsidRDefault="00083CB2" w:rsidP="00083CB2">
      <w:pPr>
        <w:pStyle w:val="NoSpacing"/>
        <w:jc w:val="both"/>
        <w:rPr>
          <w:rFonts w:ascii="Tahoma" w:hAnsi="Tahoma" w:cs="Tahoma"/>
        </w:rPr>
      </w:pPr>
      <w:r w:rsidRPr="00613DB9">
        <w:rPr>
          <w:rFonts w:ascii="Tahoma" w:hAnsi="Tahoma" w:cs="Tahoma"/>
        </w:rPr>
        <w:t xml:space="preserve">     Hyderabad for taking necessary action. </w:t>
      </w:r>
    </w:p>
    <w:p w:rsidR="00083CB2" w:rsidRPr="00613DB9" w:rsidRDefault="00083CB2" w:rsidP="00083CB2">
      <w:pPr>
        <w:pStyle w:val="NoSpacing"/>
        <w:jc w:val="both"/>
        <w:rPr>
          <w:rFonts w:ascii="Tahoma" w:hAnsi="Tahoma" w:cs="Tahoma"/>
        </w:rPr>
      </w:pPr>
      <w:r w:rsidRPr="00613DB9">
        <w:rPr>
          <w:rFonts w:ascii="Tahoma" w:hAnsi="Tahoma" w:cs="Tahoma"/>
        </w:rPr>
        <w:t xml:space="preserve">Copy to the Director General, Vigilance &amp; Enforcement wing, Telangana </w:t>
      </w:r>
    </w:p>
    <w:p w:rsidR="00083CB2" w:rsidRPr="00613DB9" w:rsidRDefault="00083CB2" w:rsidP="00083CB2">
      <w:pPr>
        <w:pStyle w:val="NoSpacing"/>
        <w:jc w:val="both"/>
        <w:rPr>
          <w:rFonts w:ascii="Tahoma" w:hAnsi="Tahoma" w:cs="Tahoma"/>
        </w:rPr>
      </w:pPr>
      <w:r w:rsidRPr="00613DB9">
        <w:rPr>
          <w:rFonts w:ascii="Tahoma" w:hAnsi="Tahoma" w:cs="Tahoma"/>
        </w:rPr>
        <w:t xml:space="preserve">     State, Hyderabad for taking necessary action. </w:t>
      </w:r>
    </w:p>
    <w:p w:rsidR="00083CB2" w:rsidRPr="00613DB9" w:rsidRDefault="00083CB2" w:rsidP="00083CB2">
      <w:pPr>
        <w:pStyle w:val="NoSpacing"/>
        <w:jc w:val="both"/>
        <w:rPr>
          <w:rFonts w:ascii="Tahoma" w:hAnsi="Tahoma" w:cs="Tahoma"/>
        </w:rPr>
      </w:pPr>
      <w:r w:rsidRPr="00613DB9">
        <w:rPr>
          <w:rFonts w:ascii="Tahoma" w:hAnsi="Tahoma" w:cs="Tahoma"/>
        </w:rPr>
        <w:t xml:space="preserve">Copy to the Additional Commissioner (ST), Central Computer Wing, </w:t>
      </w:r>
    </w:p>
    <w:p w:rsidR="00083CB2" w:rsidRPr="00613DB9" w:rsidRDefault="00083CB2" w:rsidP="00083CB2">
      <w:pPr>
        <w:pStyle w:val="NoSpacing"/>
        <w:jc w:val="both"/>
        <w:rPr>
          <w:rFonts w:ascii="Tahoma" w:hAnsi="Tahoma" w:cs="Tahoma"/>
        </w:rPr>
      </w:pPr>
      <w:r w:rsidRPr="00613DB9">
        <w:rPr>
          <w:rFonts w:ascii="Tahoma" w:hAnsi="Tahoma" w:cs="Tahoma"/>
        </w:rPr>
        <w:t xml:space="preserve">     O/o CST, TS, Hyderabad with request to place the above </w:t>
      </w:r>
    </w:p>
    <w:p w:rsidR="00083CB2" w:rsidRDefault="00083CB2" w:rsidP="00083CB2">
      <w:pPr>
        <w:pStyle w:val="NoSpacing"/>
        <w:jc w:val="both"/>
        <w:rPr>
          <w:rFonts w:ascii="Tahoma" w:hAnsi="Tahoma" w:cs="Tahoma"/>
        </w:rPr>
      </w:pPr>
      <w:r w:rsidRPr="00613DB9">
        <w:rPr>
          <w:rFonts w:ascii="Tahoma" w:hAnsi="Tahoma" w:cs="Tahoma"/>
        </w:rPr>
        <w:t xml:space="preserve">     show cause notice in the portal of C T Department. </w:t>
      </w:r>
    </w:p>
    <w:p w:rsidR="00387467" w:rsidRDefault="00387467" w:rsidP="00387467">
      <w:pPr>
        <w:pStyle w:val="NoSpacing"/>
        <w:rPr>
          <w:rFonts w:ascii="Tahoma" w:hAnsi="Tahoma" w:cs="Tahoma"/>
        </w:rPr>
      </w:pPr>
      <w:r>
        <w:rPr>
          <w:rFonts w:ascii="Tahoma" w:hAnsi="Tahoma" w:cs="Tahoma"/>
        </w:rPr>
        <w:t>Copy to the Joint Commissioners(ST), Secunderabad and Hyderabad (Rural)</w:t>
      </w:r>
    </w:p>
    <w:p w:rsidR="00387467" w:rsidRPr="00613DB9" w:rsidRDefault="004A53E6" w:rsidP="00387467">
      <w:pPr>
        <w:pStyle w:val="NoSpacing"/>
        <w:rPr>
          <w:rFonts w:ascii="Tahoma" w:hAnsi="Tahoma" w:cs="Tahoma"/>
        </w:rPr>
      </w:pPr>
      <w:r>
        <w:rPr>
          <w:rFonts w:ascii="Tahoma" w:hAnsi="Tahoma" w:cs="Tahoma"/>
        </w:rPr>
        <w:t xml:space="preserve">   </w:t>
      </w:r>
      <w:r w:rsidR="00387467">
        <w:rPr>
          <w:rFonts w:ascii="Tahoma" w:hAnsi="Tahoma" w:cs="Tahoma"/>
        </w:rPr>
        <w:t xml:space="preserve">Nodal divisions </w:t>
      </w:r>
      <w:r w:rsidR="00963274">
        <w:rPr>
          <w:rFonts w:ascii="Tahoma" w:hAnsi="Tahoma" w:cs="Tahoma"/>
        </w:rPr>
        <w:t xml:space="preserve"> </w:t>
      </w:r>
      <w:r w:rsidR="008F42E1">
        <w:rPr>
          <w:rFonts w:ascii="Tahoma" w:hAnsi="Tahoma" w:cs="Tahoma"/>
        </w:rPr>
        <w:t>for taking necessary action.</w:t>
      </w:r>
    </w:p>
    <w:p w:rsidR="00083CB2" w:rsidRPr="00613DB9" w:rsidRDefault="00083CB2" w:rsidP="00083CB2">
      <w:pPr>
        <w:pStyle w:val="NoSpacing"/>
        <w:tabs>
          <w:tab w:val="left" w:pos="6060"/>
        </w:tabs>
        <w:jc w:val="both"/>
        <w:rPr>
          <w:rFonts w:ascii="Tahoma" w:hAnsi="Tahoma" w:cs="Tahoma"/>
        </w:rPr>
      </w:pPr>
      <w:r w:rsidRPr="00613DB9">
        <w:rPr>
          <w:rFonts w:ascii="Tahoma" w:hAnsi="Tahoma" w:cs="Tahoma"/>
        </w:rPr>
        <w:t>Stock file/Spare</w:t>
      </w:r>
      <w:r w:rsidRPr="00613DB9">
        <w:rPr>
          <w:rFonts w:ascii="Tahoma" w:hAnsi="Tahoma" w:cs="Tahoma"/>
        </w:rPr>
        <w:tab/>
      </w:r>
    </w:p>
    <w:p w:rsidR="00083CB2" w:rsidRPr="00613DB9" w:rsidRDefault="00083CB2" w:rsidP="00083CB2">
      <w:pPr>
        <w:pStyle w:val="NoSpacing"/>
        <w:tabs>
          <w:tab w:val="left" w:pos="6060"/>
        </w:tabs>
        <w:jc w:val="both"/>
        <w:rPr>
          <w:rFonts w:ascii="Tahoma" w:hAnsi="Tahoma" w:cs="Tahoma"/>
        </w:rPr>
      </w:pPr>
    </w:p>
    <w:p w:rsidR="00083CB2" w:rsidRPr="00613DB9" w:rsidRDefault="00083CB2" w:rsidP="00B75803">
      <w:pPr>
        <w:pStyle w:val="NoSpacing"/>
        <w:spacing w:line="360" w:lineRule="auto"/>
        <w:jc w:val="both"/>
        <w:rPr>
          <w:rFonts w:ascii="Tahoma" w:hAnsi="Tahoma" w:cs="Tahoma"/>
        </w:rPr>
      </w:pPr>
    </w:p>
    <w:p w:rsidR="00E1390D" w:rsidRPr="00613DB9" w:rsidRDefault="00E1390D" w:rsidP="00E1390D">
      <w:pPr>
        <w:pStyle w:val="NoSpacing"/>
        <w:spacing w:line="360" w:lineRule="auto"/>
        <w:jc w:val="center"/>
        <w:rPr>
          <w:rFonts w:ascii="Tahoma" w:hAnsi="Tahoma" w:cs="Tahoma"/>
        </w:rPr>
      </w:pPr>
    </w:p>
    <w:p w:rsidR="00B944F7" w:rsidRDefault="00E1390D" w:rsidP="00E1390D">
      <w:pPr>
        <w:pStyle w:val="NoSpacing"/>
        <w:jc w:val="center"/>
        <w:rPr>
          <w:rFonts w:ascii="Tahoma" w:hAnsi="Tahoma" w:cs="Tahoma"/>
        </w:rPr>
      </w:pPr>
      <w:r w:rsidRPr="00613DB9">
        <w:rPr>
          <w:rFonts w:ascii="Tahoma" w:hAnsi="Tahoma" w:cs="Tahoma"/>
        </w:rPr>
        <w:t>//</w:t>
      </w:r>
      <w:r w:rsidR="00387467" w:rsidRPr="00613DB9">
        <w:rPr>
          <w:rFonts w:ascii="Tahoma" w:hAnsi="Tahoma" w:cs="Tahoma"/>
        </w:rPr>
        <w:t xml:space="preserve"> </w:t>
      </w:r>
      <w:r w:rsidRPr="00613DB9">
        <w:rPr>
          <w:rFonts w:ascii="Tahoma" w:hAnsi="Tahoma" w:cs="Tahoma"/>
        </w:rPr>
        <w:t>f.b.o//</w:t>
      </w:r>
    </w:p>
    <w:p w:rsidR="000E016F" w:rsidRDefault="000E016F" w:rsidP="00E1390D">
      <w:pPr>
        <w:pStyle w:val="NoSpacing"/>
        <w:jc w:val="center"/>
        <w:rPr>
          <w:rFonts w:ascii="Tahoma" w:hAnsi="Tahoma" w:cs="Tahoma"/>
        </w:rPr>
      </w:pPr>
    </w:p>
    <w:p w:rsidR="00892951" w:rsidRDefault="00892951" w:rsidP="00E1390D">
      <w:pPr>
        <w:pStyle w:val="NoSpacing"/>
        <w:jc w:val="center"/>
        <w:rPr>
          <w:rFonts w:ascii="Tahoma" w:hAnsi="Tahoma" w:cs="Tahoma"/>
        </w:rPr>
      </w:pPr>
    </w:p>
    <w:p w:rsidR="008A1B6D" w:rsidRDefault="008A1B6D" w:rsidP="00E1390D">
      <w:pPr>
        <w:pStyle w:val="NoSpacing"/>
        <w:jc w:val="center"/>
        <w:rPr>
          <w:rFonts w:ascii="Tahoma" w:hAnsi="Tahoma" w:cs="Tahoma"/>
        </w:rPr>
      </w:pPr>
    </w:p>
    <w:p w:rsidR="0075643E" w:rsidRPr="00613DB9" w:rsidRDefault="0075643E" w:rsidP="00E1390D">
      <w:pPr>
        <w:pStyle w:val="NoSpacing"/>
        <w:jc w:val="center"/>
        <w:rPr>
          <w:rFonts w:ascii="Tahoma" w:hAnsi="Tahoma" w:cs="Tahoma"/>
        </w:rPr>
      </w:pPr>
    </w:p>
    <w:p w:rsidR="00E1390D" w:rsidRPr="00613DB9" w:rsidRDefault="00E1390D" w:rsidP="00E1390D">
      <w:pPr>
        <w:pStyle w:val="NoSpacing"/>
        <w:jc w:val="right"/>
        <w:rPr>
          <w:rFonts w:ascii="Tahoma" w:hAnsi="Tahoma" w:cs="Tahoma"/>
        </w:rPr>
      </w:pPr>
    </w:p>
    <w:p w:rsidR="00F95C7A" w:rsidRPr="00613DB9" w:rsidRDefault="00E1390D" w:rsidP="00E1390D">
      <w:pPr>
        <w:pStyle w:val="NoSpacing"/>
        <w:jc w:val="right"/>
        <w:rPr>
          <w:rFonts w:ascii="Tahoma" w:hAnsi="Tahoma" w:cs="Tahoma"/>
        </w:rPr>
      </w:pPr>
      <w:r w:rsidRPr="00613DB9">
        <w:rPr>
          <w:rFonts w:ascii="Tahoma" w:hAnsi="Tahoma" w:cs="Tahoma"/>
        </w:rPr>
        <w:t>Deputy Commissioner</w:t>
      </w:r>
      <w:r w:rsidR="00540A7C">
        <w:rPr>
          <w:rFonts w:ascii="Tahoma" w:hAnsi="Tahoma" w:cs="Tahoma"/>
        </w:rPr>
        <w:t>(ST)</w:t>
      </w:r>
      <w:r w:rsidRPr="00613DB9">
        <w:rPr>
          <w:rFonts w:ascii="Tahoma" w:hAnsi="Tahoma" w:cs="Tahoma"/>
        </w:rPr>
        <w:t xml:space="preserve"> (Services</w:t>
      </w:r>
      <w:r w:rsidR="000E016F">
        <w:rPr>
          <w:rFonts w:ascii="Tahoma" w:hAnsi="Tahoma" w:cs="Tahoma"/>
        </w:rPr>
        <w:t xml:space="preserve"> &amp; Legal</w:t>
      </w:r>
      <w:r w:rsidRPr="00613DB9">
        <w:rPr>
          <w:rFonts w:ascii="Tahoma" w:hAnsi="Tahoma" w:cs="Tahoma"/>
        </w:rPr>
        <w:t>)</w:t>
      </w:r>
    </w:p>
    <w:p w:rsidR="00F95C7A" w:rsidRPr="00613DB9" w:rsidRDefault="00F95C7A" w:rsidP="00E1390D">
      <w:pPr>
        <w:pStyle w:val="NoSpacing"/>
        <w:jc w:val="right"/>
        <w:rPr>
          <w:rFonts w:ascii="Tahoma" w:hAnsi="Tahoma" w:cs="Tahoma"/>
        </w:rPr>
      </w:pPr>
    </w:p>
    <w:p w:rsidR="00F95C7A" w:rsidRPr="00613DB9" w:rsidRDefault="00F95C7A" w:rsidP="00B75803">
      <w:pPr>
        <w:pStyle w:val="NoSpacing"/>
        <w:spacing w:line="360" w:lineRule="auto"/>
        <w:jc w:val="both"/>
        <w:rPr>
          <w:rFonts w:ascii="Tahoma" w:hAnsi="Tahoma" w:cs="Tahoma"/>
        </w:rPr>
      </w:pPr>
    </w:p>
    <w:p w:rsidR="00F95C7A" w:rsidRPr="00613DB9" w:rsidRDefault="00F95C7A" w:rsidP="00B75803">
      <w:pPr>
        <w:pStyle w:val="NoSpacing"/>
        <w:spacing w:line="360" w:lineRule="auto"/>
        <w:jc w:val="both"/>
        <w:rPr>
          <w:rFonts w:ascii="Tahoma" w:hAnsi="Tahoma" w:cs="Tahoma"/>
        </w:rPr>
      </w:pPr>
    </w:p>
    <w:p w:rsidR="00F95C7A" w:rsidRPr="00613DB9" w:rsidRDefault="00F95C7A" w:rsidP="00B75803">
      <w:pPr>
        <w:pStyle w:val="NoSpacing"/>
        <w:spacing w:line="360" w:lineRule="auto"/>
        <w:jc w:val="both"/>
        <w:rPr>
          <w:rFonts w:ascii="Tahoma" w:hAnsi="Tahoma" w:cs="Tahoma"/>
        </w:rPr>
      </w:pPr>
    </w:p>
    <w:p w:rsidR="00F95C7A" w:rsidRPr="00613DB9" w:rsidRDefault="00F95C7A" w:rsidP="00B75803">
      <w:pPr>
        <w:pStyle w:val="NoSpacing"/>
        <w:spacing w:line="360" w:lineRule="auto"/>
        <w:jc w:val="both"/>
        <w:rPr>
          <w:rFonts w:ascii="Tahoma" w:hAnsi="Tahoma" w:cs="Tahoma"/>
        </w:rPr>
      </w:pPr>
    </w:p>
    <w:p w:rsidR="00F95C7A" w:rsidRPr="00613DB9" w:rsidRDefault="00F95C7A" w:rsidP="00B75803">
      <w:pPr>
        <w:pStyle w:val="NoSpacing"/>
        <w:spacing w:line="360" w:lineRule="auto"/>
        <w:jc w:val="both"/>
        <w:rPr>
          <w:rFonts w:ascii="Tahoma" w:hAnsi="Tahoma" w:cs="Tahoma"/>
        </w:rPr>
      </w:pPr>
    </w:p>
    <w:p w:rsidR="00F95C7A" w:rsidRPr="00613DB9" w:rsidRDefault="00F95C7A" w:rsidP="00B75803">
      <w:pPr>
        <w:pStyle w:val="NoSpacing"/>
        <w:spacing w:line="360" w:lineRule="auto"/>
        <w:jc w:val="both"/>
        <w:rPr>
          <w:rFonts w:ascii="Tahoma" w:hAnsi="Tahoma" w:cs="Tahoma"/>
        </w:rPr>
      </w:pPr>
    </w:p>
    <w:p w:rsidR="00F95C7A" w:rsidRPr="00613DB9" w:rsidRDefault="00F95C7A" w:rsidP="00B75803">
      <w:pPr>
        <w:pStyle w:val="NoSpacing"/>
        <w:spacing w:line="360" w:lineRule="auto"/>
        <w:jc w:val="both"/>
        <w:rPr>
          <w:rFonts w:ascii="Tahoma" w:hAnsi="Tahoma" w:cs="Tahoma"/>
        </w:rPr>
      </w:pPr>
    </w:p>
    <w:p w:rsidR="00F95C7A" w:rsidRDefault="00F95C7A" w:rsidP="00B75803">
      <w:pPr>
        <w:pStyle w:val="NoSpacing"/>
        <w:spacing w:line="360" w:lineRule="auto"/>
        <w:jc w:val="both"/>
        <w:rPr>
          <w:rFonts w:ascii="Trebuchet MS" w:hAnsi="Trebuchet MS"/>
          <w:sz w:val="24"/>
          <w:szCs w:val="24"/>
        </w:rPr>
      </w:pPr>
    </w:p>
    <w:p w:rsidR="00F95C7A" w:rsidRDefault="00F95C7A" w:rsidP="00B75803">
      <w:pPr>
        <w:pStyle w:val="NoSpacing"/>
        <w:spacing w:line="360" w:lineRule="auto"/>
        <w:jc w:val="both"/>
        <w:rPr>
          <w:rFonts w:ascii="Trebuchet MS" w:hAnsi="Trebuchet MS"/>
          <w:sz w:val="24"/>
          <w:szCs w:val="24"/>
        </w:rPr>
      </w:pPr>
    </w:p>
    <w:p w:rsidR="00F95C7A" w:rsidRDefault="00F95C7A" w:rsidP="00B75803">
      <w:pPr>
        <w:pStyle w:val="NoSpacing"/>
        <w:spacing w:line="360" w:lineRule="auto"/>
        <w:jc w:val="both"/>
        <w:rPr>
          <w:rFonts w:ascii="Trebuchet MS" w:hAnsi="Trebuchet MS"/>
          <w:sz w:val="24"/>
          <w:szCs w:val="24"/>
        </w:rPr>
      </w:pPr>
    </w:p>
    <w:p w:rsidR="00F95C7A" w:rsidRDefault="00F95C7A" w:rsidP="00B75803">
      <w:pPr>
        <w:pStyle w:val="NoSpacing"/>
        <w:spacing w:line="360" w:lineRule="auto"/>
        <w:jc w:val="both"/>
        <w:rPr>
          <w:rFonts w:ascii="Trebuchet MS" w:hAnsi="Trebuchet MS"/>
          <w:sz w:val="24"/>
          <w:szCs w:val="24"/>
        </w:rPr>
      </w:pPr>
    </w:p>
    <w:p w:rsidR="00F95C7A" w:rsidRDefault="00F95C7A" w:rsidP="00B75803">
      <w:pPr>
        <w:pStyle w:val="NoSpacing"/>
        <w:spacing w:line="360" w:lineRule="auto"/>
        <w:jc w:val="both"/>
        <w:rPr>
          <w:rFonts w:ascii="Trebuchet MS" w:hAnsi="Trebuchet MS"/>
          <w:sz w:val="24"/>
          <w:szCs w:val="24"/>
        </w:rPr>
      </w:pPr>
    </w:p>
    <w:p w:rsidR="00F95C7A" w:rsidRDefault="00F95C7A" w:rsidP="00B75803">
      <w:pPr>
        <w:pStyle w:val="NoSpacing"/>
        <w:spacing w:line="360" w:lineRule="auto"/>
        <w:jc w:val="both"/>
        <w:rPr>
          <w:rFonts w:ascii="Trebuchet MS" w:hAnsi="Trebuchet MS"/>
          <w:sz w:val="24"/>
          <w:szCs w:val="24"/>
        </w:rPr>
      </w:pPr>
    </w:p>
    <w:p w:rsidR="00F95C7A" w:rsidRDefault="00F95C7A" w:rsidP="00B75803">
      <w:pPr>
        <w:pStyle w:val="NoSpacing"/>
        <w:spacing w:line="360" w:lineRule="auto"/>
        <w:jc w:val="both"/>
        <w:rPr>
          <w:rFonts w:ascii="Trebuchet MS" w:hAnsi="Trebuchet MS"/>
          <w:sz w:val="24"/>
          <w:szCs w:val="24"/>
        </w:rPr>
      </w:pPr>
    </w:p>
    <w:p w:rsidR="00F95C7A" w:rsidRDefault="00F95C7A" w:rsidP="00B75803">
      <w:pPr>
        <w:pStyle w:val="NoSpacing"/>
        <w:spacing w:line="360" w:lineRule="auto"/>
        <w:jc w:val="both"/>
        <w:rPr>
          <w:rFonts w:ascii="Trebuchet MS" w:hAnsi="Trebuchet MS"/>
          <w:sz w:val="24"/>
          <w:szCs w:val="24"/>
        </w:rPr>
      </w:pPr>
    </w:p>
    <w:sectPr w:rsidR="00F95C7A" w:rsidSect="00DB2155">
      <w:pgSz w:w="12240" w:h="20160" w:code="5"/>
      <w:pgMar w:top="1440" w:right="1649" w:bottom="1440" w:left="1800" w:header="720" w:footer="720" w:gutter="0"/>
      <w:paperSrc w:first="127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9F0" w:rsidRDefault="00A059F0" w:rsidP="002A6D8A">
      <w:r>
        <w:separator/>
      </w:r>
    </w:p>
  </w:endnote>
  <w:endnote w:type="continuationSeparator" w:id="1">
    <w:p w:rsidR="00A059F0" w:rsidRDefault="00A059F0" w:rsidP="002A6D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9F0" w:rsidRDefault="00A059F0" w:rsidP="002A6D8A">
      <w:r>
        <w:separator/>
      </w:r>
    </w:p>
  </w:footnote>
  <w:footnote w:type="continuationSeparator" w:id="1">
    <w:p w:rsidR="00A059F0" w:rsidRDefault="00A059F0" w:rsidP="002A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5EB0"/>
    <w:multiLevelType w:val="hybridMultilevel"/>
    <w:tmpl w:val="9A1839FC"/>
    <w:lvl w:ilvl="0" w:tplc="2BE459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735AE9"/>
    <w:multiLevelType w:val="hybridMultilevel"/>
    <w:tmpl w:val="9B520D9A"/>
    <w:lvl w:ilvl="0" w:tplc="719619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C55FC1"/>
    <w:multiLevelType w:val="hybridMultilevel"/>
    <w:tmpl w:val="B6E2B2F6"/>
    <w:lvl w:ilvl="0" w:tplc="A1B428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742D34"/>
    <w:multiLevelType w:val="hybridMultilevel"/>
    <w:tmpl w:val="B8422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3E40D7"/>
    <w:multiLevelType w:val="hybridMultilevel"/>
    <w:tmpl w:val="B8422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7EA64F0"/>
    <w:multiLevelType w:val="hybridMultilevel"/>
    <w:tmpl w:val="CB5C0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13EDA"/>
    <w:multiLevelType w:val="hybridMultilevel"/>
    <w:tmpl w:val="DB249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7D22448"/>
    <w:multiLevelType w:val="hybridMultilevel"/>
    <w:tmpl w:val="EED61A4C"/>
    <w:lvl w:ilvl="0" w:tplc="C7906B54">
      <w:start w:val="1"/>
      <w:numFmt w:val="lowerRoman"/>
      <w:lvlText w:val="%1)"/>
      <w:lvlJc w:val="left"/>
      <w:pPr>
        <w:ind w:left="1200" w:hanging="72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8">
    <w:nsid w:val="38956235"/>
    <w:multiLevelType w:val="hybridMultilevel"/>
    <w:tmpl w:val="8732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C3827"/>
    <w:multiLevelType w:val="hybridMultilevel"/>
    <w:tmpl w:val="80C6914A"/>
    <w:lvl w:ilvl="0" w:tplc="B4F842AE">
      <w:start w:val="1"/>
      <w:numFmt w:val="lowerLetter"/>
      <w:lvlText w:val="%1)"/>
      <w:lvlJc w:val="left"/>
      <w:pPr>
        <w:ind w:left="720" w:hanging="360"/>
      </w:pPr>
      <w:rPr>
        <w:rFonts w:cs="Calibr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78669C"/>
    <w:multiLevelType w:val="hybridMultilevel"/>
    <w:tmpl w:val="CC486C64"/>
    <w:lvl w:ilvl="0" w:tplc="5CF001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6990F06"/>
    <w:multiLevelType w:val="hybridMultilevel"/>
    <w:tmpl w:val="9EA21A12"/>
    <w:lvl w:ilvl="0" w:tplc="30B4E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BE0096E"/>
    <w:multiLevelType w:val="hybridMultilevel"/>
    <w:tmpl w:val="2760FD2C"/>
    <w:lvl w:ilvl="0" w:tplc="B56EB152">
      <w:start w:val="2"/>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BEE3501"/>
    <w:multiLevelType w:val="hybridMultilevel"/>
    <w:tmpl w:val="B8422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A34013"/>
    <w:multiLevelType w:val="hybridMultilevel"/>
    <w:tmpl w:val="93B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260438"/>
    <w:multiLevelType w:val="hybridMultilevel"/>
    <w:tmpl w:val="3F4C9138"/>
    <w:lvl w:ilvl="0" w:tplc="A2F2A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57774C3"/>
    <w:multiLevelType w:val="hybridMultilevel"/>
    <w:tmpl w:val="B8422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EA07399"/>
    <w:multiLevelType w:val="hybridMultilevel"/>
    <w:tmpl w:val="7E308EC2"/>
    <w:lvl w:ilvl="0" w:tplc="0AB8889E">
      <w:start w:val="1"/>
      <w:numFmt w:val="lowerLetter"/>
      <w:lvlText w:val="(%1)"/>
      <w:lvlJc w:val="left"/>
      <w:pPr>
        <w:tabs>
          <w:tab w:val="num" w:pos="990"/>
        </w:tabs>
        <w:ind w:left="990" w:hanging="48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8">
    <w:nsid w:val="680712B7"/>
    <w:multiLevelType w:val="hybridMultilevel"/>
    <w:tmpl w:val="8180B468"/>
    <w:lvl w:ilvl="0" w:tplc="1F30D3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10B01B4"/>
    <w:multiLevelType w:val="hybridMultilevel"/>
    <w:tmpl w:val="8180B468"/>
    <w:lvl w:ilvl="0" w:tplc="1F30D3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712977EC"/>
    <w:multiLevelType w:val="hybridMultilevel"/>
    <w:tmpl w:val="9EA21A12"/>
    <w:lvl w:ilvl="0" w:tplc="30B4E9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5E80B26"/>
    <w:multiLevelType w:val="hybridMultilevel"/>
    <w:tmpl w:val="C4082396"/>
    <w:lvl w:ilvl="0" w:tplc="5B64837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8BC053C"/>
    <w:multiLevelType w:val="hybridMultilevel"/>
    <w:tmpl w:val="CA0CC928"/>
    <w:lvl w:ilvl="0" w:tplc="7AA6D7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6"/>
  </w:num>
  <w:num w:numId="3">
    <w:abstractNumId w:val="22"/>
  </w:num>
  <w:num w:numId="4">
    <w:abstractNumId w:val="5"/>
  </w:num>
  <w:num w:numId="5">
    <w:abstractNumId w:val="7"/>
  </w:num>
  <w:num w:numId="6">
    <w:abstractNumId w:val="13"/>
  </w:num>
  <w:num w:numId="7">
    <w:abstractNumId w:val="4"/>
  </w:num>
  <w:num w:numId="8">
    <w:abstractNumId w:val="3"/>
  </w:num>
  <w:num w:numId="9">
    <w:abstractNumId w:val="6"/>
  </w:num>
  <w:num w:numId="10">
    <w:abstractNumId w:val="9"/>
  </w:num>
  <w:num w:numId="11">
    <w:abstractNumId w:val="19"/>
  </w:num>
  <w:num w:numId="12">
    <w:abstractNumId w:val="12"/>
  </w:num>
  <w:num w:numId="13">
    <w:abstractNumId w:val="18"/>
  </w:num>
  <w:num w:numId="14">
    <w:abstractNumId w:val="15"/>
  </w:num>
  <w:num w:numId="15">
    <w:abstractNumId w:val="0"/>
  </w:num>
  <w:num w:numId="16">
    <w:abstractNumId w:val="2"/>
  </w:num>
  <w:num w:numId="17">
    <w:abstractNumId w:val="1"/>
  </w:num>
  <w:num w:numId="18">
    <w:abstractNumId w:val="11"/>
  </w:num>
  <w:num w:numId="19">
    <w:abstractNumId w:val="21"/>
  </w:num>
  <w:num w:numId="20">
    <w:abstractNumId w:val="20"/>
  </w:num>
  <w:num w:numId="21">
    <w:abstractNumId w:val="10"/>
  </w:num>
  <w:num w:numId="22">
    <w:abstractNumId w:val="14"/>
  </w:num>
  <w:num w:numId="23">
    <w:abstractNumId w:va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B4D89"/>
    <w:rsid w:val="0000016E"/>
    <w:rsid w:val="00000CE5"/>
    <w:rsid w:val="00002B9D"/>
    <w:rsid w:val="00002EAF"/>
    <w:rsid w:val="000044B8"/>
    <w:rsid w:val="00004705"/>
    <w:rsid w:val="000049E4"/>
    <w:rsid w:val="00004B37"/>
    <w:rsid w:val="00005237"/>
    <w:rsid w:val="000055D0"/>
    <w:rsid w:val="000067DC"/>
    <w:rsid w:val="00007D3C"/>
    <w:rsid w:val="00007E72"/>
    <w:rsid w:val="00010260"/>
    <w:rsid w:val="0001187F"/>
    <w:rsid w:val="00011A08"/>
    <w:rsid w:val="00011F75"/>
    <w:rsid w:val="000139BB"/>
    <w:rsid w:val="00014B4E"/>
    <w:rsid w:val="000163BB"/>
    <w:rsid w:val="00016F94"/>
    <w:rsid w:val="00017F68"/>
    <w:rsid w:val="00017FDC"/>
    <w:rsid w:val="000200AF"/>
    <w:rsid w:val="000208F9"/>
    <w:rsid w:val="0002126C"/>
    <w:rsid w:val="00021612"/>
    <w:rsid w:val="00021757"/>
    <w:rsid w:val="000218B5"/>
    <w:rsid w:val="00021F1B"/>
    <w:rsid w:val="00024197"/>
    <w:rsid w:val="00024850"/>
    <w:rsid w:val="00024D43"/>
    <w:rsid w:val="00025803"/>
    <w:rsid w:val="00026342"/>
    <w:rsid w:val="00026711"/>
    <w:rsid w:val="00026F7D"/>
    <w:rsid w:val="000310EE"/>
    <w:rsid w:val="00032AEC"/>
    <w:rsid w:val="00033EA0"/>
    <w:rsid w:val="000346D7"/>
    <w:rsid w:val="000349EA"/>
    <w:rsid w:val="000351E8"/>
    <w:rsid w:val="0003547D"/>
    <w:rsid w:val="00035F59"/>
    <w:rsid w:val="00036531"/>
    <w:rsid w:val="00036915"/>
    <w:rsid w:val="00036988"/>
    <w:rsid w:val="0003732C"/>
    <w:rsid w:val="00037AD7"/>
    <w:rsid w:val="00040063"/>
    <w:rsid w:val="000421FB"/>
    <w:rsid w:val="00042444"/>
    <w:rsid w:val="00043CCE"/>
    <w:rsid w:val="0004403E"/>
    <w:rsid w:val="00044340"/>
    <w:rsid w:val="000444E8"/>
    <w:rsid w:val="000444FC"/>
    <w:rsid w:val="00044AB5"/>
    <w:rsid w:val="00046AC5"/>
    <w:rsid w:val="00046BFA"/>
    <w:rsid w:val="0004711C"/>
    <w:rsid w:val="000505D0"/>
    <w:rsid w:val="000518AF"/>
    <w:rsid w:val="0005196F"/>
    <w:rsid w:val="00053A1F"/>
    <w:rsid w:val="00053B78"/>
    <w:rsid w:val="00053DF1"/>
    <w:rsid w:val="000543AF"/>
    <w:rsid w:val="00054A86"/>
    <w:rsid w:val="00054FD2"/>
    <w:rsid w:val="00055558"/>
    <w:rsid w:val="0005679A"/>
    <w:rsid w:val="00057C11"/>
    <w:rsid w:val="0006018A"/>
    <w:rsid w:val="0006019C"/>
    <w:rsid w:val="000601D2"/>
    <w:rsid w:val="0006054C"/>
    <w:rsid w:val="00061C8D"/>
    <w:rsid w:val="00063B24"/>
    <w:rsid w:val="000649B8"/>
    <w:rsid w:val="000651FF"/>
    <w:rsid w:val="00065705"/>
    <w:rsid w:val="000657F8"/>
    <w:rsid w:val="00066697"/>
    <w:rsid w:val="00066896"/>
    <w:rsid w:val="000669D6"/>
    <w:rsid w:val="00066BEA"/>
    <w:rsid w:val="00070063"/>
    <w:rsid w:val="00070216"/>
    <w:rsid w:val="00070BFE"/>
    <w:rsid w:val="000712FB"/>
    <w:rsid w:val="0007210D"/>
    <w:rsid w:val="00072855"/>
    <w:rsid w:val="00072B89"/>
    <w:rsid w:val="0007333B"/>
    <w:rsid w:val="00074D20"/>
    <w:rsid w:val="00075D5D"/>
    <w:rsid w:val="00076E9A"/>
    <w:rsid w:val="0007703A"/>
    <w:rsid w:val="00077600"/>
    <w:rsid w:val="000806C3"/>
    <w:rsid w:val="0008083A"/>
    <w:rsid w:val="00081132"/>
    <w:rsid w:val="00081AA8"/>
    <w:rsid w:val="00082D32"/>
    <w:rsid w:val="000839DF"/>
    <w:rsid w:val="00083BFD"/>
    <w:rsid w:val="00083CB2"/>
    <w:rsid w:val="000845EB"/>
    <w:rsid w:val="00084F8D"/>
    <w:rsid w:val="0008546A"/>
    <w:rsid w:val="000859F6"/>
    <w:rsid w:val="00085AC3"/>
    <w:rsid w:val="000878C2"/>
    <w:rsid w:val="00087A5A"/>
    <w:rsid w:val="00087FDB"/>
    <w:rsid w:val="00090623"/>
    <w:rsid w:val="00090E04"/>
    <w:rsid w:val="00091382"/>
    <w:rsid w:val="0009177B"/>
    <w:rsid w:val="00092B27"/>
    <w:rsid w:val="00094317"/>
    <w:rsid w:val="000949A6"/>
    <w:rsid w:val="00097998"/>
    <w:rsid w:val="000A02F2"/>
    <w:rsid w:val="000A0739"/>
    <w:rsid w:val="000A0785"/>
    <w:rsid w:val="000A08EB"/>
    <w:rsid w:val="000A0973"/>
    <w:rsid w:val="000A1029"/>
    <w:rsid w:val="000A1736"/>
    <w:rsid w:val="000A1C1C"/>
    <w:rsid w:val="000A214F"/>
    <w:rsid w:val="000A2666"/>
    <w:rsid w:val="000A2A7F"/>
    <w:rsid w:val="000A2BBE"/>
    <w:rsid w:val="000A30D3"/>
    <w:rsid w:val="000A3134"/>
    <w:rsid w:val="000A3C47"/>
    <w:rsid w:val="000A3D88"/>
    <w:rsid w:val="000A3EB5"/>
    <w:rsid w:val="000A62F3"/>
    <w:rsid w:val="000A662E"/>
    <w:rsid w:val="000A6A00"/>
    <w:rsid w:val="000A7053"/>
    <w:rsid w:val="000B0F2E"/>
    <w:rsid w:val="000B1235"/>
    <w:rsid w:val="000B1A01"/>
    <w:rsid w:val="000B2881"/>
    <w:rsid w:val="000B2CBD"/>
    <w:rsid w:val="000B496A"/>
    <w:rsid w:val="000B53E1"/>
    <w:rsid w:val="000B59F4"/>
    <w:rsid w:val="000B6203"/>
    <w:rsid w:val="000B72ED"/>
    <w:rsid w:val="000C08CD"/>
    <w:rsid w:val="000C0F23"/>
    <w:rsid w:val="000C10D9"/>
    <w:rsid w:val="000C154F"/>
    <w:rsid w:val="000C30D3"/>
    <w:rsid w:val="000C3202"/>
    <w:rsid w:val="000C415E"/>
    <w:rsid w:val="000C4EE0"/>
    <w:rsid w:val="000C536B"/>
    <w:rsid w:val="000C5CAA"/>
    <w:rsid w:val="000C6351"/>
    <w:rsid w:val="000C68FE"/>
    <w:rsid w:val="000C7485"/>
    <w:rsid w:val="000C7BED"/>
    <w:rsid w:val="000D041F"/>
    <w:rsid w:val="000D1747"/>
    <w:rsid w:val="000D1E3C"/>
    <w:rsid w:val="000D3B51"/>
    <w:rsid w:val="000D4B71"/>
    <w:rsid w:val="000D5071"/>
    <w:rsid w:val="000D550D"/>
    <w:rsid w:val="000D6626"/>
    <w:rsid w:val="000D666F"/>
    <w:rsid w:val="000D706B"/>
    <w:rsid w:val="000D7135"/>
    <w:rsid w:val="000E016F"/>
    <w:rsid w:val="000E02B0"/>
    <w:rsid w:val="000E079D"/>
    <w:rsid w:val="000E0E6A"/>
    <w:rsid w:val="000E168E"/>
    <w:rsid w:val="000E2CCA"/>
    <w:rsid w:val="000E2D6C"/>
    <w:rsid w:val="000E3ADF"/>
    <w:rsid w:val="000E5394"/>
    <w:rsid w:val="000E5D67"/>
    <w:rsid w:val="000E6B00"/>
    <w:rsid w:val="000E6B36"/>
    <w:rsid w:val="000F022A"/>
    <w:rsid w:val="000F0344"/>
    <w:rsid w:val="000F0F6B"/>
    <w:rsid w:val="000F1025"/>
    <w:rsid w:val="000F39C9"/>
    <w:rsid w:val="000F45D2"/>
    <w:rsid w:val="000F4EAF"/>
    <w:rsid w:val="000F55EE"/>
    <w:rsid w:val="000F5C94"/>
    <w:rsid w:val="000F6495"/>
    <w:rsid w:val="000F77A8"/>
    <w:rsid w:val="0010161E"/>
    <w:rsid w:val="001020FC"/>
    <w:rsid w:val="00102851"/>
    <w:rsid w:val="00102D3F"/>
    <w:rsid w:val="00102D43"/>
    <w:rsid w:val="001034F5"/>
    <w:rsid w:val="001035ED"/>
    <w:rsid w:val="001038A3"/>
    <w:rsid w:val="00103955"/>
    <w:rsid w:val="00103A84"/>
    <w:rsid w:val="00103E1C"/>
    <w:rsid w:val="00104267"/>
    <w:rsid w:val="00105523"/>
    <w:rsid w:val="00105E72"/>
    <w:rsid w:val="0010638A"/>
    <w:rsid w:val="001071C7"/>
    <w:rsid w:val="001100A6"/>
    <w:rsid w:val="00110215"/>
    <w:rsid w:val="001119ED"/>
    <w:rsid w:val="0011343C"/>
    <w:rsid w:val="00113528"/>
    <w:rsid w:val="00114735"/>
    <w:rsid w:val="00114761"/>
    <w:rsid w:val="00114A70"/>
    <w:rsid w:val="00114C97"/>
    <w:rsid w:val="00115442"/>
    <w:rsid w:val="00115E8B"/>
    <w:rsid w:val="00117880"/>
    <w:rsid w:val="00117CD1"/>
    <w:rsid w:val="00121BFA"/>
    <w:rsid w:val="00121CD7"/>
    <w:rsid w:val="00122516"/>
    <w:rsid w:val="0012297B"/>
    <w:rsid w:val="00122BFE"/>
    <w:rsid w:val="00123D5E"/>
    <w:rsid w:val="00125196"/>
    <w:rsid w:val="001255AA"/>
    <w:rsid w:val="00125668"/>
    <w:rsid w:val="00125CA8"/>
    <w:rsid w:val="00125F9E"/>
    <w:rsid w:val="00126132"/>
    <w:rsid w:val="00126563"/>
    <w:rsid w:val="00130626"/>
    <w:rsid w:val="001318E0"/>
    <w:rsid w:val="001322C0"/>
    <w:rsid w:val="00132D8D"/>
    <w:rsid w:val="001349FD"/>
    <w:rsid w:val="00134A54"/>
    <w:rsid w:val="00134D00"/>
    <w:rsid w:val="00135F21"/>
    <w:rsid w:val="00135FA7"/>
    <w:rsid w:val="0013758E"/>
    <w:rsid w:val="00137CB5"/>
    <w:rsid w:val="00137D48"/>
    <w:rsid w:val="00140F67"/>
    <w:rsid w:val="00141095"/>
    <w:rsid w:val="00143BB9"/>
    <w:rsid w:val="001449C2"/>
    <w:rsid w:val="00145452"/>
    <w:rsid w:val="001455C2"/>
    <w:rsid w:val="0014602F"/>
    <w:rsid w:val="00146239"/>
    <w:rsid w:val="00146E2E"/>
    <w:rsid w:val="001474A0"/>
    <w:rsid w:val="00147646"/>
    <w:rsid w:val="00150AC3"/>
    <w:rsid w:val="00151071"/>
    <w:rsid w:val="001514C9"/>
    <w:rsid w:val="00151E8D"/>
    <w:rsid w:val="00152565"/>
    <w:rsid w:val="00152ED7"/>
    <w:rsid w:val="00153473"/>
    <w:rsid w:val="00153D5D"/>
    <w:rsid w:val="00154A6F"/>
    <w:rsid w:val="001558E5"/>
    <w:rsid w:val="00155D65"/>
    <w:rsid w:val="00155DA6"/>
    <w:rsid w:val="00156BEA"/>
    <w:rsid w:val="00160C2A"/>
    <w:rsid w:val="00161647"/>
    <w:rsid w:val="00161EBB"/>
    <w:rsid w:val="00164543"/>
    <w:rsid w:val="00164701"/>
    <w:rsid w:val="00164BFA"/>
    <w:rsid w:val="00165AE2"/>
    <w:rsid w:val="001663D4"/>
    <w:rsid w:val="00166F44"/>
    <w:rsid w:val="00170C8E"/>
    <w:rsid w:val="0017131A"/>
    <w:rsid w:val="001718C4"/>
    <w:rsid w:val="001720C5"/>
    <w:rsid w:val="00172125"/>
    <w:rsid w:val="00173D13"/>
    <w:rsid w:val="00176B57"/>
    <w:rsid w:val="00180894"/>
    <w:rsid w:val="00180D14"/>
    <w:rsid w:val="00181AC3"/>
    <w:rsid w:val="0018342C"/>
    <w:rsid w:val="00183810"/>
    <w:rsid w:val="001848B4"/>
    <w:rsid w:val="0018604C"/>
    <w:rsid w:val="001863E9"/>
    <w:rsid w:val="00186F65"/>
    <w:rsid w:val="001876D9"/>
    <w:rsid w:val="00187FAC"/>
    <w:rsid w:val="00190154"/>
    <w:rsid w:val="00190277"/>
    <w:rsid w:val="001913BA"/>
    <w:rsid w:val="00194DE5"/>
    <w:rsid w:val="00195170"/>
    <w:rsid w:val="00195486"/>
    <w:rsid w:val="001966DA"/>
    <w:rsid w:val="001973A5"/>
    <w:rsid w:val="00197521"/>
    <w:rsid w:val="00197588"/>
    <w:rsid w:val="0019790F"/>
    <w:rsid w:val="00197D18"/>
    <w:rsid w:val="001A0012"/>
    <w:rsid w:val="001A0730"/>
    <w:rsid w:val="001A0C6C"/>
    <w:rsid w:val="001A0E78"/>
    <w:rsid w:val="001A204B"/>
    <w:rsid w:val="001A32EB"/>
    <w:rsid w:val="001A3580"/>
    <w:rsid w:val="001A36C7"/>
    <w:rsid w:val="001A50B0"/>
    <w:rsid w:val="001A60E4"/>
    <w:rsid w:val="001A6297"/>
    <w:rsid w:val="001A78B8"/>
    <w:rsid w:val="001A791E"/>
    <w:rsid w:val="001A7EFA"/>
    <w:rsid w:val="001B029D"/>
    <w:rsid w:val="001B12D1"/>
    <w:rsid w:val="001B1635"/>
    <w:rsid w:val="001B1897"/>
    <w:rsid w:val="001B1B4C"/>
    <w:rsid w:val="001B2637"/>
    <w:rsid w:val="001B326F"/>
    <w:rsid w:val="001B37C8"/>
    <w:rsid w:val="001B4044"/>
    <w:rsid w:val="001B48F4"/>
    <w:rsid w:val="001B5007"/>
    <w:rsid w:val="001B5568"/>
    <w:rsid w:val="001B696A"/>
    <w:rsid w:val="001B6E71"/>
    <w:rsid w:val="001B7A30"/>
    <w:rsid w:val="001C03BD"/>
    <w:rsid w:val="001C0466"/>
    <w:rsid w:val="001C0BF8"/>
    <w:rsid w:val="001C0F20"/>
    <w:rsid w:val="001C1DCF"/>
    <w:rsid w:val="001C1FA7"/>
    <w:rsid w:val="001C20C2"/>
    <w:rsid w:val="001C390A"/>
    <w:rsid w:val="001C3BED"/>
    <w:rsid w:val="001C5089"/>
    <w:rsid w:val="001C548C"/>
    <w:rsid w:val="001C56F3"/>
    <w:rsid w:val="001C6615"/>
    <w:rsid w:val="001C6EF1"/>
    <w:rsid w:val="001D05D8"/>
    <w:rsid w:val="001D5019"/>
    <w:rsid w:val="001D5B46"/>
    <w:rsid w:val="001D60E8"/>
    <w:rsid w:val="001D67E3"/>
    <w:rsid w:val="001E05CC"/>
    <w:rsid w:val="001E09A1"/>
    <w:rsid w:val="001E0E17"/>
    <w:rsid w:val="001E0F40"/>
    <w:rsid w:val="001E13AE"/>
    <w:rsid w:val="001E1415"/>
    <w:rsid w:val="001E3139"/>
    <w:rsid w:val="001E3EFB"/>
    <w:rsid w:val="001E41F5"/>
    <w:rsid w:val="001E42C1"/>
    <w:rsid w:val="001E4AC6"/>
    <w:rsid w:val="001E5F9D"/>
    <w:rsid w:val="001E67D9"/>
    <w:rsid w:val="001E6C24"/>
    <w:rsid w:val="001E6DA3"/>
    <w:rsid w:val="001E7DF0"/>
    <w:rsid w:val="001F031A"/>
    <w:rsid w:val="001F0514"/>
    <w:rsid w:val="001F0754"/>
    <w:rsid w:val="001F0C2C"/>
    <w:rsid w:val="001F0D7E"/>
    <w:rsid w:val="001F0DCC"/>
    <w:rsid w:val="001F1111"/>
    <w:rsid w:val="001F17F2"/>
    <w:rsid w:val="001F235E"/>
    <w:rsid w:val="001F2AAF"/>
    <w:rsid w:val="001F3744"/>
    <w:rsid w:val="001F403A"/>
    <w:rsid w:val="001F406A"/>
    <w:rsid w:val="001F4C08"/>
    <w:rsid w:val="001F500C"/>
    <w:rsid w:val="001F531A"/>
    <w:rsid w:val="001F746E"/>
    <w:rsid w:val="001F7A0E"/>
    <w:rsid w:val="001F7FB6"/>
    <w:rsid w:val="00200895"/>
    <w:rsid w:val="00200E2D"/>
    <w:rsid w:val="0020222C"/>
    <w:rsid w:val="0020271D"/>
    <w:rsid w:val="00202B63"/>
    <w:rsid w:val="00203347"/>
    <w:rsid w:val="002039FA"/>
    <w:rsid w:val="002040C1"/>
    <w:rsid w:val="00204420"/>
    <w:rsid w:val="00204677"/>
    <w:rsid w:val="00204847"/>
    <w:rsid w:val="0020636E"/>
    <w:rsid w:val="002064C0"/>
    <w:rsid w:val="00206F61"/>
    <w:rsid w:val="00206F78"/>
    <w:rsid w:val="002075F8"/>
    <w:rsid w:val="00210B51"/>
    <w:rsid w:val="00210F61"/>
    <w:rsid w:val="00211A9B"/>
    <w:rsid w:val="00211F1E"/>
    <w:rsid w:val="002129D6"/>
    <w:rsid w:val="00212E93"/>
    <w:rsid w:val="002131E8"/>
    <w:rsid w:val="002133FE"/>
    <w:rsid w:val="00214456"/>
    <w:rsid w:val="00215253"/>
    <w:rsid w:val="00215A4A"/>
    <w:rsid w:val="002165FB"/>
    <w:rsid w:val="00216941"/>
    <w:rsid w:val="00220D8E"/>
    <w:rsid w:val="00220EB0"/>
    <w:rsid w:val="002228E8"/>
    <w:rsid w:val="00223B65"/>
    <w:rsid w:val="00223CBE"/>
    <w:rsid w:val="002243D1"/>
    <w:rsid w:val="00224986"/>
    <w:rsid w:val="0022499E"/>
    <w:rsid w:val="0022523C"/>
    <w:rsid w:val="0022574C"/>
    <w:rsid w:val="00225B78"/>
    <w:rsid w:val="00230216"/>
    <w:rsid w:val="00231CC0"/>
    <w:rsid w:val="00231F8D"/>
    <w:rsid w:val="00233A12"/>
    <w:rsid w:val="00234EFA"/>
    <w:rsid w:val="00234F89"/>
    <w:rsid w:val="002359E6"/>
    <w:rsid w:val="002366DB"/>
    <w:rsid w:val="002367C8"/>
    <w:rsid w:val="002375FA"/>
    <w:rsid w:val="00237624"/>
    <w:rsid w:val="00237C80"/>
    <w:rsid w:val="00237E70"/>
    <w:rsid w:val="00237F19"/>
    <w:rsid w:val="00240E3B"/>
    <w:rsid w:val="00241079"/>
    <w:rsid w:val="00241646"/>
    <w:rsid w:val="002419DD"/>
    <w:rsid w:val="0024221A"/>
    <w:rsid w:val="00242D68"/>
    <w:rsid w:val="00242DC1"/>
    <w:rsid w:val="0024321F"/>
    <w:rsid w:val="0024346C"/>
    <w:rsid w:val="00243A9D"/>
    <w:rsid w:val="002441F2"/>
    <w:rsid w:val="00244245"/>
    <w:rsid w:val="00245669"/>
    <w:rsid w:val="00245D3C"/>
    <w:rsid w:val="00245E94"/>
    <w:rsid w:val="00246D45"/>
    <w:rsid w:val="00246DAD"/>
    <w:rsid w:val="00250A81"/>
    <w:rsid w:val="002510D6"/>
    <w:rsid w:val="00251442"/>
    <w:rsid w:val="0025155C"/>
    <w:rsid w:val="002516AA"/>
    <w:rsid w:val="00251CA7"/>
    <w:rsid w:val="00252871"/>
    <w:rsid w:val="002541E5"/>
    <w:rsid w:val="00255860"/>
    <w:rsid w:val="00255EF5"/>
    <w:rsid w:val="002566E3"/>
    <w:rsid w:val="002573E7"/>
    <w:rsid w:val="002576A0"/>
    <w:rsid w:val="002600FB"/>
    <w:rsid w:val="00261117"/>
    <w:rsid w:val="00262422"/>
    <w:rsid w:val="00263962"/>
    <w:rsid w:val="00264116"/>
    <w:rsid w:val="00264744"/>
    <w:rsid w:val="00265B9D"/>
    <w:rsid w:val="0026658A"/>
    <w:rsid w:val="0026682A"/>
    <w:rsid w:val="00266ADF"/>
    <w:rsid w:val="00267777"/>
    <w:rsid w:val="00267825"/>
    <w:rsid w:val="00270468"/>
    <w:rsid w:val="002710A9"/>
    <w:rsid w:val="00271E33"/>
    <w:rsid w:val="00273E25"/>
    <w:rsid w:val="00274243"/>
    <w:rsid w:val="002763D3"/>
    <w:rsid w:val="002769B5"/>
    <w:rsid w:val="00277381"/>
    <w:rsid w:val="00277B43"/>
    <w:rsid w:val="00277EF0"/>
    <w:rsid w:val="0028053E"/>
    <w:rsid w:val="00280AD1"/>
    <w:rsid w:val="00280FF4"/>
    <w:rsid w:val="00281856"/>
    <w:rsid w:val="00281999"/>
    <w:rsid w:val="0028245C"/>
    <w:rsid w:val="00282915"/>
    <w:rsid w:val="002829E9"/>
    <w:rsid w:val="00283B8E"/>
    <w:rsid w:val="00284247"/>
    <w:rsid w:val="00284343"/>
    <w:rsid w:val="00284D25"/>
    <w:rsid w:val="00285DB7"/>
    <w:rsid w:val="0028697E"/>
    <w:rsid w:val="002869E6"/>
    <w:rsid w:val="00287783"/>
    <w:rsid w:val="00287ED4"/>
    <w:rsid w:val="00290A6A"/>
    <w:rsid w:val="00292A32"/>
    <w:rsid w:val="002935C8"/>
    <w:rsid w:val="00294D6C"/>
    <w:rsid w:val="00295738"/>
    <w:rsid w:val="0029613B"/>
    <w:rsid w:val="002969F7"/>
    <w:rsid w:val="00297973"/>
    <w:rsid w:val="00297A7A"/>
    <w:rsid w:val="002A0348"/>
    <w:rsid w:val="002A04B5"/>
    <w:rsid w:val="002A133E"/>
    <w:rsid w:val="002A336B"/>
    <w:rsid w:val="002A37D8"/>
    <w:rsid w:val="002A433A"/>
    <w:rsid w:val="002A64BF"/>
    <w:rsid w:val="002A6D8A"/>
    <w:rsid w:val="002A74E1"/>
    <w:rsid w:val="002A7893"/>
    <w:rsid w:val="002B1440"/>
    <w:rsid w:val="002B19D4"/>
    <w:rsid w:val="002B19E6"/>
    <w:rsid w:val="002B1A8E"/>
    <w:rsid w:val="002B1B2B"/>
    <w:rsid w:val="002B1DF5"/>
    <w:rsid w:val="002B27E4"/>
    <w:rsid w:val="002B382A"/>
    <w:rsid w:val="002B4D4E"/>
    <w:rsid w:val="002B4D89"/>
    <w:rsid w:val="002B602C"/>
    <w:rsid w:val="002B6975"/>
    <w:rsid w:val="002B69A5"/>
    <w:rsid w:val="002B71C1"/>
    <w:rsid w:val="002B794A"/>
    <w:rsid w:val="002C0A92"/>
    <w:rsid w:val="002C31B5"/>
    <w:rsid w:val="002C35C4"/>
    <w:rsid w:val="002C42A4"/>
    <w:rsid w:val="002C50D1"/>
    <w:rsid w:val="002C537E"/>
    <w:rsid w:val="002C5A74"/>
    <w:rsid w:val="002C5CB5"/>
    <w:rsid w:val="002C61FA"/>
    <w:rsid w:val="002C65D4"/>
    <w:rsid w:val="002D0031"/>
    <w:rsid w:val="002D1189"/>
    <w:rsid w:val="002D17DC"/>
    <w:rsid w:val="002D2306"/>
    <w:rsid w:val="002D238E"/>
    <w:rsid w:val="002D2939"/>
    <w:rsid w:val="002D29AA"/>
    <w:rsid w:val="002D2EAF"/>
    <w:rsid w:val="002D2EF0"/>
    <w:rsid w:val="002D4367"/>
    <w:rsid w:val="002D4A71"/>
    <w:rsid w:val="002D5682"/>
    <w:rsid w:val="002D679E"/>
    <w:rsid w:val="002D73BE"/>
    <w:rsid w:val="002D7A0C"/>
    <w:rsid w:val="002D7FBF"/>
    <w:rsid w:val="002E0374"/>
    <w:rsid w:val="002E0675"/>
    <w:rsid w:val="002E0B3B"/>
    <w:rsid w:val="002E187E"/>
    <w:rsid w:val="002E1935"/>
    <w:rsid w:val="002E1C6D"/>
    <w:rsid w:val="002E1E66"/>
    <w:rsid w:val="002E2427"/>
    <w:rsid w:val="002E2830"/>
    <w:rsid w:val="002E2DD2"/>
    <w:rsid w:val="002E3DFE"/>
    <w:rsid w:val="002E4C9A"/>
    <w:rsid w:val="002E5684"/>
    <w:rsid w:val="002E5E22"/>
    <w:rsid w:val="002E63C0"/>
    <w:rsid w:val="002E6603"/>
    <w:rsid w:val="002E6B45"/>
    <w:rsid w:val="002E6D6E"/>
    <w:rsid w:val="002E6EF0"/>
    <w:rsid w:val="002E7E48"/>
    <w:rsid w:val="002F0202"/>
    <w:rsid w:val="002F0F71"/>
    <w:rsid w:val="002F0F9F"/>
    <w:rsid w:val="002F1995"/>
    <w:rsid w:val="002F1B20"/>
    <w:rsid w:val="002F22DE"/>
    <w:rsid w:val="002F2541"/>
    <w:rsid w:val="002F3AD6"/>
    <w:rsid w:val="002F3BB3"/>
    <w:rsid w:val="002F3CEE"/>
    <w:rsid w:val="002F4314"/>
    <w:rsid w:val="002F4D23"/>
    <w:rsid w:val="002F52DB"/>
    <w:rsid w:val="002F601B"/>
    <w:rsid w:val="002F6862"/>
    <w:rsid w:val="002F7387"/>
    <w:rsid w:val="002F75D6"/>
    <w:rsid w:val="0030124A"/>
    <w:rsid w:val="00301478"/>
    <w:rsid w:val="00302571"/>
    <w:rsid w:val="00302869"/>
    <w:rsid w:val="0030450C"/>
    <w:rsid w:val="00304CC9"/>
    <w:rsid w:val="00305458"/>
    <w:rsid w:val="003054A6"/>
    <w:rsid w:val="00307B72"/>
    <w:rsid w:val="00310077"/>
    <w:rsid w:val="0031433B"/>
    <w:rsid w:val="003144A1"/>
    <w:rsid w:val="003150D8"/>
    <w:rsid w:val="00315101"/>
    <w:rsid w:val="00315BFE"/>
    <w:rsid w:val="003171B1"/>
    <w:rsid w:val="00320BFB"/>
    <w:rsid w:val="0032131B"/>
    <w:rsid w:val="00321BC5"/>
    <w:rsid w:val="00322495"/>
    <w:rsid w:val="00322CA5"/>
    <w:rsid w:val="0032383B"/>
    <w:rsid w:val="00323846"/>
    <w:rsid w:val="00323C5A"/>
    <w:rsid w:val="0032433D"/>
    <w:rsid w:val="00325318"/>
    <w:rsid w:val="0032585A"/>
    <w:rsid w:val="0032585D"/>
    <w:rsid w:val="00326157"/>
    <w:rsid w:val="00330DC1"/>
    <w:rsid w:val="0033105A"/>
    <w:rsid w:val="00331EAC"/>
    <w:rsid w:val="003325C6"/>
    <w:rsid w:val="003326CA"/>
    <w:rsid w:val="00333E18"/>
    <w:rsid w:val="00334316"/>
    <w:rsid w:val="00334F5E"/>
    <w:rsid w:val="00335048"/>
    <w:rsid w:val="00335A4E"/>
    <w:rsid w:val="00335BAD"/>
    <w:rsid w:val="00336B53"/>
    <w:rsid w:val="003372A2"/>
    <w:rsid w:val="0033746D"/>
    <w:rsid w:val="00337F74"/>
    <w:rsid w:val="00340000"/>
    <w:rsid w:val="00340878"/>
    <w:rsid w:val="003439A1"/>
    <w:rsid w:val="0034494A"/>
    <w:rsid w:val="00345F90"/>
    <w:rsid w:val="00346569"/>
    <w:rsid w:val="0034665F"/>
    <w:rsid w:val="00346C18"/>
    <w:rsid w:val="003470B2"/>
    <w:rsid w:val="00350283"/>
    <w:rsid w:val="0035088B"/>
    <w:rsid w:val="00350A28"/>
    <w:rsid w:val="00350B83"/>
    <w:rsid w:val="00350D4B"/>
    <w:rsid w:val="00351F96"/>
    <w:rsid w:val="003521BF"/>
    <w:rsid w:val="003531DB"/>
    <w:rsid w:val="00353EA6"/>
    <w:rsid w:val="003549E2"/>
    <w:rsid w:val="00354A09"/>
    <w:rsid w:val="003556C6"/>
    <w:rsid w:val="00355AF7"/>
    <w:rsid w:val="00356B72"/>
    <w:rsid w:val="00356C04"/>
    <w:rsid w:val="00356ED6"/>
    <w:rsid w:val="003621F7"/>
    <w:rsid w:val="00362E92"/>
    <w:rsid w:val="003636A5"/>
    <w:rsid w:val="00363A68"/>
    <w:rsid w:val="00365FC4"/>
    <w:rsid w:val="00366372"/>
    <w:rsid w:val="00366812"/>
    <w:rsid w:val="00366A2D"/>
    <w:rsid w:val="00366C56"/>
    <w:rsid w:val="00366EDE"/>
    <w:rsid w:val="00367297"/>
    <w:rsid w:val="00370A53"/>
    <w:rsid w:val="00370EBA"/>
    <w:rsid w:val="00370F55"/>
    <w:rsid w:val="003712EA"/>
    <w:rsid w:val="00371CEB"/>
    <w:rsid w:val="00371FDE"/>
    <w:rsid w:val="00372E59"/>
    <w:rsid w:val="0037359C"/>
    <w:rsid w:val="00373B5D"/>
    <w:rsid w:val="00373D89"/>
    <w:rsid w:val="00374D1D"/>
    <w:rsid w:val="003754AF"/>
    <w:rsid w:val="00375F9C"/>
    <w:rsid w:val="00380C59"/>
    <w:rsid w:val="00381080"/>
    <w:rsid w:val="00385533"/>
    <w:rsid w:val="0038564A"/>
    <w:rsid w:val="003863F9"/>
    <w:rsid w:val="00386DFF"/>
    <w:rsid w:val="00387253"/>
    <w:rsid w:val="00387467"/>
    <w:rsid w:val="00390B9C"/>
    <w:rsid w:val="00390D95"/>
    <w:rsid w:val="00390ED1"/>
    <w:rsid w:val="003918E4"/>
    <w:rsid w:val="00392CA7"/>
    <w:rsid w:val="003943BA"/>
    <w:rsid w:val="0039566A"/>
    <w:rsid w:val="003956EB"/>
    <w:rsid w:val="00396165"/>
    <w:rsid w:val="00397B4C"/>
    <w:rsid w:val="003A0313"/>
    <w:rsid w:val="003A0359"/>
    <w:rsid w:val="003A0A73"/>
    <w:rsid w:val="003A0AA8"/>
    <w:rsid w:val="003A0DD3"/>
    <w:rsid w:val="003A3605"/>
    <w:rsid w:val="003A38A6"/>
    <w:rsid w:val="003A42DA"/>
    <w:rsid w:val="003A4A22"/>
    <w:rsid w:val="003A4E38"/>
    <w:rsid w:val="003A50F0"/>
    <w:rsid w:val="003A53A6"/>
    <w:rsid w:val="003A59B6"/>
    <w:rsid w:val="003A5E72"/>
    <w:rsid w:val="003A702D"/>
    <w:rsid w:val="003A75CD"/>
    <w:rsid w:val="003B038B"/>
    <w:rsid w:val="003B047E"/>
    <w:rsid w:val="003B1C19"/>
    <w:rsid w:val="003B239F"/>
    <w:rsid w:val="003B3D86"/>
    <w:rsid w:val="003B4132"/>
    <w:rsid w:val="003B42E9"/>
    <w:rsid w:val="003B51DA"/>
    <w:rsid w:val="003B5371"/>
    <w:rsid w:val="003B5392"/>
    <w:rsid w:val="003B5AAA"/>
    <w:rsid w:val="003B5B2B"/>
    <w:rsid w:val="003B6496"/>
    <w:rsid w:val="003B7364"/>
    <w:rsid w:val="003B7FF5"/>
    <w:rsid w:val="003C1100"/>
    <w:rsid w:val="003C1C96"/>
    <w:rsid w:val="003C2DCA"/>
    <w:rsid w:val="003C30A0"/>
    <w:rsid w:val="003C45D2"/>
    <w:rsid w:val="003C485F"/>
    <w:rsid w:val="003C6487"/>
    <w:rsid w:val="003C6582"/>
    <w:rsid w:val="003C65B3"/>
    <w:rsid w:val="003C6C44"/>
    <w:rsid w:val="003C7181"/>
    <w:rsid w:val="003C7F31"/>
    <w:rsid w:val="003D1FE8"/>
    <w:rsid w:val="003D25EE"/>
    <w:rsid w:val="003D294F"/>
    <w:rsid w:val="003D31A4"/>
    <w:rsid w:val="003D3316"/>
    <w:rsid w:val="003D35B0"/>
    <w:rsid w:val="003D37BB"/>
    <w:rsid w:val="003D3A00"/>
    <w:rsid w:val="003D3BCE"/>
    <w:rsid w:val="003D3DED"/>
    <w:rsid w:val="003D5126"/>
    <w:rsid w:val="003D5518"/>
    <w:rsid w:val="003D5739"/>
    <w:rsid w:val="003D5B55"/>
    <w:rsid w:val="003D631A"/>
    <w:rsid w:val="003D6A7A"/>
    <w:rsid w:val="003D7304"/>
    <w:rsid w:val="003D74BE"/>
    <w:rsid w:val="003D7AE3"/>
    <w:rsid w:val="003E1EC5"/>
    <w:rsid w:val="003E29AE"/>
    <w:rsid w:val="003E32AA"/>
    <w:rsid w:val="003E35FB"/>
    <w:rsid w:val="003E446D"/>
    <w:rsid w:val="003E5E9C"/>
    <w:rsid w:val="003E5F49"/>
    <w:rsid w:val="003E600C"/>
    <w:rsid w:val="003E65D3"/>
    <w:rsid w:val="003E6EC3"/>
    <w:rsid w:val="003E74DC"/>
    <w:rsid w:val="003E7D00"/>
    <w:rsid w:val="003F04A3"/>
    <w:rsid w:val="003F294A"/>
    <w:rsid w:val="003F2DCB"/>
    <w:rsid w:val="003F327E"/>
    <w:rsid w:val="003F35FD"/>
    <w:rsid w:val="003F3CBB"/>
    <w:rsid w:val="003F4370"/>
    <w:rsid w:val="003F4AFE"/>
    <w:rsid w:val="003F4BC4"/>
    <w:rsid w:val="003F59DF"/>
    <w:rsid w:val="003F62C4"/>
    <w:rsid w:val="003F6481"/>
    <w:rsid w:val="003F66E7"/>
    <w:rsid w:val="003F7718"/>
    <w:rsid w:val="004005F1"/>
    <w:rsid w:val="0040115A"/>
    <w:rsid w:val="00402550"/>
    <w:rsid w:val="00402D35"/>
    <w:rsid w:val="00403D4E"/>
    <w:rsid w:val="0040482F"/>
    <w:rsid w:val="00404B08"/>
    <w:rsid w:val="00404B55"/>
    <w:rsid w:val="0040520F"/>
    <w:rsid w:val="004056AD"/>
    <w:rsid w:val="004075AC"/>
    <w:rsid w:val="00410A9F"/>
    <w:rsid w:val="0041222A"/>
    <w:rsid w:val="0041283D"/>
    <w:rsid w:val="00412DF0"/>
    <w:rsid w:val="004138DE"/>
    <w:rsid w:val="00413CAF"/>
    <w:rsid w:val="0041647D"/>
    <w:rsid w:val="0041789D"/>
    <w:rsid w:val="00420006"/>
    <w:rsid w:val="004202B9"/>
    <w:rsid w:val="00420937"/>
    <w:rsid w:val="00421164"/>
    <w:rsid w:val="004211F5"/>
    <w:rsid w:val="004217EC"/>
    <w:rsid w:val="004221CB"/>
    <w:rsid w:val="004229E2"/>
    <w:rsid w:val="0042404E"/>
    <w:rsid w:val="00424252"/>
    <w:rsid w:val="00424F09"/>
    <w:rsid w:val="0042585A"/>
    <w:rsid w:val="00425D42"/>
    <w:rsid w:val="004267B3"/>
    <w:rsid w:val="00426AD3"/>
    <w:rsid w:val="00426FD5"/>
    <w:rsid w:val="00427D09"/>
    <w:rsid w:val="00430E6E"/>
    <w:rsid w:val="004311F0"/>
    <w:rsid w:val="00431BEE"/>
    <w:rsid w:val="00432A8F"/>
    <w:rsid w:val="00432C3D"/>
    <w:rsid w:val="00432DAF"/>
    <w:rsid w:val="004337A8"/>
    <w:rsid w:val="0043400F"/>
    <w:rsid w:val="00434129"/>
    <w:rsid w:val="00434629"/>
    <w:rsid w:val="00436012"/>
    <w:rsid w:val="00436E01"/>
    <w:rsid w:val="004376B9"/>
    <w:rsid w:val="004406D6"/>
    <w:rsid w:val="00440777"/>
    <w:rsid w:val="0044095B"/>
    <w:rsid w:val="00440B06"/>
    <w:rsid w:val="004412A5"/>
    <w:rsid w:val="00441AAB"/>
    <w:rsid w:val="00442308"/>
    <w:rsid w:val="004440DF"/>
    <w:rsid w:val="00444582"/>
    <w:rsid w:val="00444908"/>
    <w:rsid w:val="004450EC"/>
    <w:rsid w:val="00446A87"/>
    <w:rsid w:val="00446CEF"/>
    <w:rsid w:val="00446DAC"/>
    <w:rsid w:val="004474B9"/>
    <w:rsid w:val="00447AB2"/>
    <w:rsid w:val="00447B02"/>
    <w:rsid w:val="00447C61"/>
    <w:rsid w:val="0045227E"/>
    <w:rsid w:val="00452C80"/>
    <w:rsid w:val="00453711"/>
    <w:rsid w:val="00454999"/>
    <w:rsid w:val="00455078"/>
    <w:rsid w:val="004557C3"/>
    <w:rsid w:val="00455CC4"/>
    <w:rsid w:val="004568E2"/>
    <w:rsid w:val="00457203"/>
    <w:rsid w:val="00457367"/>
    <w:rsid w:val="0045777D"/>
    <w:rsid w:val="00457CC3"/>
    <w:rsid w:val="0046098F"/>
    <w:rsid w:val="00461463"/>
    <w:rsid w:val="0046146F"/>
    <w:rsid w:val="004623FC"/>
    <w:rsid w:val="00462D21"/>
    <w:rsid w:val="004635B8"/>
    <w:rsid w:val="004642C7"/>
    <w:rsid w:val="004644F1"/>
    <w:rsid w:val="00464E38"/>
    <w:rsid w:val="004651CE"/>
    <w:rsid w:val="00465489"/>
    <w:rsid w:val="00465D6F"/>
    <w:rsid w:val="00467A89"/>
    <w:rsid w:val="00470FC6"/>
    <w:rsid w:val="00471DFD"/>
    <w:rsid w:val="004725D3"/>
    <w:rsid w:val="00472BCB"/>
    <w:rsid w:val="00474F24"/>
    <w:rsid w:val="00475160"/>
    <w:rsid w:val="00475613"/>
    <w:rsid w:val="00475B4F"/>
    <w:rsid w:val="00475DC8"/>
    <w:rsid w:val="00475F3B"/>
    <w:rsid w:val="00476390"/>
    <w:rsid w:val="00480C5D"/>
    <w:rsid w:val="004816D5"/>
    <w:rsid w:val="00481E2E"/>
    <w:rsid w:val="0048349A"/>
    <w:rsid w:val="00483B0E"/>
    <w:rsid w:val="00483DF5"/>
    <w:rsid w:val="00483E29"/>
    <w:rsid w:val="00484B7D"/>
    <w:rsid w:val="00485D81"/>
    <w:rsid w:val="0048680B"/>
    <w:rsid w:val="004877E5"/>
    <w:rsid w:val="0048796E"/>
    <w:rsid w:val="00487A23"/>
    <w:rsid w:val="004902DF"/>
    <w:rsid w:val="004908F4"/>
    <w:rsid w:val="00490ACE"/>
    <w:rsid w:val="00491764"/>
    <w:rsid w:val="00491CE6"/>
    <w:rsid w:val="004924D8"/>
    <w:rsid w:val="0049268B"/>
    <w:rsid w:val="00492E94"/>
    <w:rsid w:val="00493F0C"/>
    <w:rsid w:val="00493F2D"/>
    <w:rsid w:val="00494935"/>
    <w:rsid w:val="00494D53"/>
    <w:rsid w:val="00494EB2"/>
    <w:rsid w:val="00495F85"/>
    <w:rsid w:val="00496A56"/>
    <w:rsid w:val="004A019C"/>
    <w:rsid w:val="004A0301"/>
    <w:rsid w:val="004A1013"/>
    <w:rsid w:val="004A125D"/>
    <w:rsid w:val="004A161E"/>
    <w:rsid w:val="004A1D12"/>
    <w:rsid w:val="004A248C"/>
    <w:rsid w:val="004A2EA6"/>
    <w:rsid w:val="004A307D"/>
    <w:rsid w:val="004A3331"/>
    <w:rsid w:val="004A4292"/>
    <w:rsid w:val="004A43B3"/>
    <w:rsid w:val="004A4B0C"/>
    <w:rsid w:val="004A53E6"/>
    <w:rsid w:val="004A6027"/>
    <w:rsid w:val="004A612D"/>
    <w:rsid w:val="004A7E83"/>
    <w:rsid w:val="004B0753"/>
    <w:rsid w:val="004B171F"/>
    <w:rsid w:val="004B1FA7"/>
    <w:rsid w:val="004B3098"/>
    <w:rsid w:val="004B3C5A"/>
    <w:rsid w:val="004B4083"/>
    <w:rsid w:val="004B5A2F"/>
    <w:rsid w:val="004B6958"/>
    <w:rsid w:val="004C14DE"/>
    <w:rsid w:val="004C19AA"/>
    <w:rsid w:val="004C209C"/>
    <w:rsid w:val="004C36CE"/>
    <w:rsid w:val="004C4C7D"/>
    <w:rsid w:val="004C526C"/>
    <w:rsid w:val="004C6111"/>
    <w:rsid w:val="004C6AC1"/>
    <w:rsid w:val="004C74D3"/>
    <w:rsid w:val="004C7FFA"/>
    <w:rsid w:val="004D03CF"/>
    <w:rsid w:val="004D07BA"/>
    <w:rsid w:val="004D0967"/>
    <w:rsid w:val="004D129E"/>
    <w:rsid w:val="004D2576"/>
    <w:rsid w:val="004D270E"/>
    <w:rsid w:val="004D3095"/>
    <w:rsid w:val="004D39E9"/>
    <w:rsid w:val="004D4539"/>
    <w:rsid w:val="004D58AC"/>
    <w:rsid w:val="004D6B45"/>
    <w:rsid w:val="004D6C51"/>
    <w:rsid w:val="004D6C8D"/>
    <w:rsid w:val="004D74E4"/>
    <w:rsid w:val="004D767C"/>
    <w:rsid w:val="004E0D2E"/>
    <w:rsid w:val="004E166A"/>
    <w:rsid w:val="004E19BC"/>
    <w:rsid w:val="004E2345"/>
    <w:rsid w:val="004E4A07"/>
    <w:rsid w:val="004E4EBD"/>
    <w:rsid w:val="004E62B3"/>
    <w:rsid w:val="004E6FD9"/>
    <w:rsid w:val="004F0180"/>
    <w:rsid w:val="004F0310"/>
    <w:rsid w:val="004F0C02"/>
    <w:rsid w:val="004F1490"/>
    <w:rsid w:val="004F36A4"/>
    <w:rsid w:val="004F4006"/>
    <w:rsid w:val="004F4A1C"/>
    <w:rsid w:val="004F4ABA"/>
    <w:rsid w:val="004F4EA5"/>
    <w:rsid w:val="004F5430"/>
    <w:rsid w:val="004F5D00"/>
    <w:rsid w:val="004F6173"/>
    <w:rsid w:val="004F65B2"/>
    <w:rsid w:val="004F697E"/>
    <w:rsid w:val="004F7E12"/>
    <w:rsid w:val="00500770"/>
    <w:rsid w:val="005007FE"/>
    <w:rsid w:val="005015BE"/>
    <w:rsid w:val="005031B7"/>
    <w:rsid w:val="00503A5E"/>
    <w:rsid w:val="00504EC9"/>
    <w:rsid w:val="005050BE"/>
    <w:rsid w:val="005059A9"/>
    <w:rsid w:val="00505B41"/>
    <w:rsid w:val="005060FB"/>
    <w:rsid w:val="00506943"/>
    <w:rsid w:val="005071D6"/>
    <w:rsid w:val="00510C76"/>
    <w:rsid w:val="00512028"/>
    <w:rsid w:val="005136ED"/>
    <w:rsid w:val="00513C60"/>
    <w:rsid w:val="00514672"/>
    <w:rsid w:val="00514EA9"/>
    <w:rsid w:val="00515173"/>
    <w:rsid w:val="00515574"/>
    <w:rsid w:val="00515BFE"/>
    <w:rsid w:val="00517637"/>
    <w:rsid w:val="00520762"/>
    <w:rsid w:val="00520F4E"/>
    <w:rsid w:val="005220E0"/>
    <w:rsid w:val="00523267"/>
    <w:rsid w:val="00525879"/>
    <w:rsid w:val="00525FF8"/>
    <w:rsid w:val="00527276"/>
    <w:rsid w:val="00530753"/>
    <w:rsid w:val="00531D86"/>
    <w:rsid w:val="00532921"/>
    <w:rsid w:val="00532F47"/>
    <w:rsid w:val="005333AB"/>
    <w:rsid w:val="005338A7"/>
    <w:rsid w:val="00535506"/>
    <w:rsid w:val="00536698"/>
    <w:rsid w:val="005372C6"/>
    <w:rsid w:val="00540A7C"/>
    <w:rsid w:val="00540B8E"/>
    <w:rsid w:val="00541323"/>
    <w:rsid w:val="005416C3"/>
    <w:rsid w:val="0054371B"/>
    <w:rsid w:val="00543846"/>
    <w:rsid w:val="005439ED"/>
    <w:rsid w:val="00544A08"/>
    <w:rsid w:val="005456B3"/>
    <w:rsid w:val="00545CCC"/>
    <w:rsid w:val="0054684B"/>
    <w:rsid w:val="00546B1F"/>
    <w:rsid w:val="00547CDB"/>
    <w:rsid w:val="00547EC9"/>
    <w:rsid w:val="00550392"/>
    <w:rsid w:val="005506FF"/>
    <w:rsid w:val="005507BB"/>
    <w:rsid w:val="00550D7F"/>
    <w:rsid w:val="00551021"/>
    <w:rsid w:val="005511B3"/>
    <w:rsid w:val="00551F05"/>
    <w:rsid w:val="00552A9A"/>
    <w:rsid w:val="00552FAA"/>
    <w:rsid w:val="005533ED"/>
    <w:rsid w:val="00553546"/>
    <w:rsid w:val="00553680"/>
    <w:rsid w:val="00554062"/>
    <w:rsid w:val="00554659"/>
    <w:rsid w:val="00554E41"/>
    <w:rsid w:val="00555385"/>
    <w:rsid w:val="0055567F"/>
    <w:rsid w:val="0055729D"/>
    <w:rsid w:val="00557458"/>
    <w:rsid w:val="00557489"/>
    <w:rsid w:val="0055780C"/>
    <w:rsid w:val="0056082B"/>
    <w:rsid w:val="00561032"/>
    <w:rsid w:val="00562081"/>
    <w:rsid w:val="00562DEE"/>
    <w:rsid w:val="00563A47"/>
    <w:rsid w:val="00563F3A"/>
    <w:rsid w:val="00564473"/>
    <w:rsid w:val="00564B21"/>
    <w:rsid w:val="00564C0D"/>
    <w:rsid w:val="0056545B"/>
    <w:rsid w:val="0056766D"/>
    <w:rsid w:val="005712B9"/>
    <w:rsid w:val="0057146F"/>
    <w:rsid w:val="00571A97"/>
    <w:rsid w:val="00572065"/>
    <w:rsid w:val="005736D3"/>
    <w:rsid w:val="00573F92"/>
    <w:rsid w:val="00574163"/>
    <w:rsid w:val="00574CF6"/>
    <w:rsid w:val="00574EC4"/>
    <w:rsid w:val="005755CF"/>
    <w:rsid w:val="00576000"/>
    <w:rsid w:val="00576036"/>
    <w:rsid w:val="00576748"/>
    <w:rsid w:val="00576A70"/>
    <w:rsid w:val="00576D52"/>
    <w:rsid w:val="00576EA7"/>
    <w:rsid w:val="00577363"/>
    <w:rsid w:val="005808E4"/>
    <w:rsid w:val="00580B0C"/>
    <w:rsid w:val="005816A6"/>
    <w:rsid w:val="005819D7"/>
    <w:rsid w:val="0058278A"/>
    <w:rsid w:val="00582A9C"/>
    <w:rsid w:val="005834D1"/>
    <w:rsid w:val="005834FA"/>
    <w:rsid w:val="005840C7"/>
    <w:rsid w:val="00584352"/>
    <w:rsid w:val="00584424"/>
    <w:rsid w:val="005854F3"/>
    <w:rsid w:val="00585AC3"/>
    <w:rsid w:val="00585C68"/>
    <w:rsid w:val="00586179"/>
    <w:rsid w:val="005861C9"/>
    <w:rsid w:val="005864FF"/>
    <w:rsid w:val="00586CBC"/>
    <w:rsid w:val="005875DC"/>
    <w:rsid w:val="00590894"/>
    <w:rsid w:val="00590D83"/>
    <w:rsid w:val="00592F81"/>
    <w:rsid w:val="00593235"/>
    <w:rsid w:val="005938B0"/>
    <w:rsid w:val="005941CE"/>
    <w:rsid w:val="005944BB"/>
    <w:rsid w:val="00594886"/>
    <w:rsid w:val="00594C80"/>
    <w:rsid w:val="00594E5A"/>
    <w:rsid w:val="005951A9"/>
    <w:rsid w:val="0059590E"/>
    <w:rsid w:val="00596906"/>
    <w:rsid w:val="00597351"/>
    <w:rsid w:val="00597649"/>
    <w:rsid w:val="005A01A8"/>
    <w:rsid w:val="005A0534"/>
    <w:rsid w:val="005A0F08"/>
    <w:rsid w:val="005A0F62"/>
    <w:rsid w:val="005A383A"/>
    <w:rsid w:val="005A3C47"/>
    <w:rsid w:val="005A3D13"/>
    <w:rsid w:val="005A5037"/>
    <w:rsid w:val="005A651C"/>
    <w:rsid w:val="005A66BE"/>
    <w:rsid w:val="005A6821"/>
    <w:rsid w:val="005A6C88"/>
    <w:rsid w:val="005B0B5D"/>
    <w:rsid w:val="005B1056"/>
    <w:rsid w:val="005B2702"/>
    <w:rsid w:val="005B2E11"/>
    <w:rsid w:val="005B41BC"/>
    <w:rsid w:val="005B4B78"/>
    <w:rsid w:val="005B4DA0"/>
    <w:rsid w:val="005B6606"/>
    <w:rsid w:val="005B7453"/>
    <w:rsid w:val="005B7D5A"/>
    <w:rsid w:val="005C0757"/>
    <w:rsid w:val="005C0DF6"/>
    <w:rsid w:val="005C1120"/>
    <w:rsid w:val="005C154F"/>
    <w:rsid w:val="005C312B"/>
    <w:rsid w:val="005C33B3"/>
    <w:rsid w:val="005C34BE"/>
    <w:rsid w:val="005C35D3"/>
    <w:rsid w:val="005C3EE8"/>
    <w:rsid w:val="005C40E3"/>
    <w:rsid w:val="005C43AF"/>
    <w:rsid w:val="005C43ED"/>
    <w:rsid w:val="005C5032"/>
    <w:rsid w:val="005C5461"/>
    <w:rsid w:val="005C653F"/>
    <w:rsid w:val="005C70B9"/>
    <w:rsid w:val="005C7660"/>
    <w:rsid w:val="005D0694"/>
    <w:rsid w:val="005D06C6"/>
    <w:rsid w:val="005D0C19"/>
    <w:rsid w:val="005D0DD1"/>
    <w:rsid w:val="005D119D"/>
    <w:rsid w:val="005D1291"/>
    <w:rsid w:val="005D14B7"/>
    <w:rsid w:val="005D1CD0"/>
    <w:rsid w:val="005D1E44"/>
    <w:rsid w:val="005D27DC"/>
    <w:rsid w:val="005D4E6D"/>
    <w:rsid w:val="005D53F3"/>
    <w:rsid w:val="005D5CB1"/>
    <w:rsid w:val="005D5FC9"/>
    <w:rsid w:val="005D756F"/>
    <w:rsid w:val="005D7CAE"/>
    <w:rsid w:val="005E0DA6"/>
    <w:rsid w:val="005E2A7C"/>
    <w:rsid w:val="005E2EBB"/>
    <w:rsid w:val="005E2FB1"/>
    <w:rsid w:val="005E3057"/>
    <w:rsid w:val="005E3D48"/>
    <w:rsid w:val="005E652E"/>
    <w:rsid w:val="005E689F"/>
    <w:rsid w:val="005E6E19"/>
    <w:rsid w:val="005E7441"/>
    <w:rsid w:val="005E74BE"/>
    <w:rsid w:val="005E76F6"/>
    <w:rsid w:val="005F0051"/>
    <w:rsid w:val="005F00DD"/>
    <w:rsid w:val="005F03E7"/>
    <w:rsid w:val="005F1CD4"/>
    <w:rsid w:val="005F1F2B"/>
    <w:rsid w:val="005F1FE9"/>
    <w:rsid w:val="005F2392"/>
    <w:rsid w:val="005F2660"/>
    <w:rsid w:val="005F2E0E"/>
    <w:rsid w:val="005F31E2"/>
    <w:rsid w:val="005F33CE"/>
    <w:rsid w:val="005F3E66"/>
    <w:rsid w:val="005F3F2B"/>
    <w:rsid w:val="005F4786"/>
    <w:rsid w:val="005F7018"/>
    <w:rsid w:val="005F7CA0"/>
    <w:rsid w:val="005F7F1E"/>
    <w:rsid w:val="005F7F98"/>
    <w:rsid w:val="0060049D"/>
    <w:rsid w:val="00600888"/>
    <w:rsid w:val="00601F54"/>
    <w:rsid w:val="00602F03"/>
    <w:rsid w:val="0060331E"/>
    <w:rsid w:val="006042EB"/>
    <w:rsid w:val="00605322"/>
    <w:rsid w:val="006063CD"/>
    <w:rsid w:val="00606863"/>
    <w:rsid w:val="00606D72"/>
    <w:rsid w:val="00606E52"/>
    <w:rsid w:val="0060725A"/>
    <w:rsid w:val="00607789"/>
    <w:rsid w:val="0061041C"/>
    <w:rsid w:val="00610921"/>
    <w:rsid w:val="0061149B"/>
    <w:rsid w:val="00611D05"/>
    <w:rsid w:val="00611E22"/>
    <w:rsid w:val="00612465"/>
    <w:rsid w:val="00612617"/>
    <w:rsid w:val="00612959"/>
    <w:rsid w:val="00613071"/>
    <w:rsid w:val="00613DB9"/>
    <w:rsid w:val="00615FA9"/>
    <w:rsid w:val="00616B3D"/>
    <w:rsid w:val="00617D90"/>
    <w:rsid w:val="00620131"/>
    <w:rsid w:val="006203F5"/>
    <w:rsid w:val="00621B74"/>
    <w:rsid w:val="00622708"/>
    <w:rsid w:val="00622776"/>
    <w:rsid w:val="006232D0"/>
    <w:rsid w:val="006236A8"/>
    <w:rsid w:val="00626005"/>
    <w:rsid w:val="006272A7"/>
    <w:rsid w:val="006274B4"/>
    <w:rsid w:val="00630136"/>
    <w:rsid w:val="00633CFC"/>
    <w:rsid w:val="006342AE"/>
    <w:rsid w:val="006345FD"/>
    <w:rsid w:val="00634EA5"/>
    <w:rsid w:val="00636480"/>
    <w:rsid w:val="006364BE"/>
    <w:rsid w:val="00636BA2"/>
    <w:rsid w:val="00637464"/>
    <w:rsid w:val="0063772E"/>
    <w:rsid w:val="006402E7"/>
    <w:rsid w:val="006408A9"/>
    <w:rsid w:val="00642313"/>
    <w:rsid w:val="00642903"/>
    <w:rsid w:val="00644301"/>
    <w:rsid w:val="006453B8"/>
    <w:rsid w:val="00646B0E"/>
    <w:rsid w:val="00646B59"/>
    <w:rsid w:val="00646CED"/>
    <w:rsid w:val="00650807"/>
    <w:rsid w:val="00650D6E"/>
    <w:rsid w:val="00651BE0"/>
    <w:rsid w:val="00651DE2"/>
    <w:rsid w:val="0065314C"/>
    <w:rsid w:val="006540BE"/>
    <w:rsid w:val="00654AE0"/>
    <w:rsid w:val="00654E16"/>
    <w:rsid w:val="0065529D"/>
    <w:rsid w:val="00655966"/>
    <w:rsid w:val="00656CD0"/>
    <w:rsid w:val="00660BB7"/>
    <w:rsid w:val="006620AE"/>
    <w:rsid w:val="00662CA9"/>
    <w:rsid w:val="00663943"/>
    <w:rsid w:val="00663EE6"/>
    <w:rsid w:val="00664686"/>
    <w:rsid w:val="006647B9"/>
    <w:rsid w:val="006648F0"/>
    <w:rsid w:val="00665438"/>
    <w:rsid w:val="00666123"/>
    <w:rsid w:val="00666812"/>
    <w:rsid w:val="0066766F"/>
    <w:rsid w:val="0067053B"/>
    <w:rsid w:val="00670C9A"/>
    <w:rsid w:val="00671F07"/>
    <w:rsid w:val="00672DD0"/>
    <w:rsid w:val="00672ED0"/>
    <w:rsid w:val="00674084"/>
    <w:rsid w:val="006746E3"/>
    <w:rsid w:val="00674D15"/>
    <w:rsid w:val="00674D8A"/>
    <w:rsid w:val="006752A0"/>
    <w:rsid w:val="00675A37"/>
    <w:rsid w:val="00676117"/>
    <w:rsid w:val="006777D2"/>
    <w:rsid w:val="00677CF7"/>
    <w:rsid w:val="00680602"/>
    <w:rsid w:val="00680BF9"/>
    <w:rsid w:val="00680F75"/>
    <w:rsid w:val="00681446"/>
    <w:rsid w:val="0068186B"/>
    <w:rsid w:val="00681DC8"/>
    <w:rsid w:val="00681F87"/>
    <w:rsid w:val="00682CE0"/>
    <w:rsid w:val="0068307E"/>
    <w:rsid w:val="006836E7"/>
    <w:rsid w:val="00684DF8"/>
    <w:rsid w:val="00685600"/>
    <w:rsid w:val="00685E37"/>
    <w:rsid w:val="006869A3"/>
    <w:rsid w:val="00687482"/>
    <w:rsid w:val="00687D6E"/>
    <w:rsid w:val="00687E14"/>
    <w:rsid w:val="006902C6"/>
    <w:rsid w:val="00690515"/>
    <w:rsid w:val="0069070A"/>
    <w:rsid w:val="006924AC"/>
    <w:rsid w:val="00692DBA"/>
    <w:rsid w:val="00693FD5"/>
    <w:rsid w:val="00694D93"/>
    <w:rsid w:val="00695254"/>
    <w:rsid w:val="00695F22"/>
    <w:rsid w:val="006968F8"/>
    <w:rsid w:val="006A1D41"/>
    <w:rsid w:val="006A2D3E"/>
    <w:rsid w:val="006A3F5C"/>
    <w:rsid w:val="006A4F3F"/>
    <w:rsid w:val="006A5C8B"/>
    <w:rsid w:val="006A5D6A"/>
    <w:rsid w:val="006A5E4B"/>
    <w:rsid w:val="006A60D1"/>
    <w:rsid w:val="006A614A"/>
    <w:rsid w:val="006A64C8"/>
    <w:rsid w:val="006A6D65"/>
    <w:rsid w:val="006B07B7"/>
    <w:rsid w:val="006B115C"/>
    <w:rsid w:val="006B1FE9"/>
    <w:rsid w:val="006B2026"/>
    <w:rsid w:val="006B22E2"/>
    <w:rsid w:val="006B26D7"/>
    <w:rsid w:val="006B2D94"/>
    <w:rsid w:val="006B308A"/>
    <w:rsid w:val="006B40A0"/>
    <w:rsid w:val="006B47E6"/>
    <w:rsid w:val="006B4CB6"/>
    <w:rsid w:val="006B6B47"/>
    <w:rsid w:val="006B6BFD"/>
    <w:rsid w:val="006C0379"/>
    <w:rsid w:val="006C0554"/>
    <w:rsid w:val="006C2302"/>
    <w:rsid w:val="006C262C"/>
    <w:rsid w:val="006C3642"/>
    <w:rsid w:val="006C381E"/>
    <w:rsid w:val="006C4993"/>
    <w:rsid w:val="006C4B95"/>
    <w:rsid w:val="006C7349"/>
    <w:rsid w:val="006C7FE4"/>
    <w:rsid w:val="006D0920"/>
    <w:rsid w:val="006D10D8"/>
    <w:rsid w:val="006D11CF"/>
    <w:rsid w:val="006D1369"/>
    <w:rsid w:val="006D1757"/>
    <w:rsid w:val="006D1CC9"/>
    <w:rsid w:val="006D1E60"/>
    <w:rsid w:val="006D278F"/>
    <w:rsid w:val="006D28B6"/>
    <w:rsid w:val="006D2D52"/>
    <w:rsid w:val="006D3665"/>
    <w:rsid w:val="006D4B19"/>
    <w:rsid w:val="006D547B"/>
    <w:rsid w:val="006D5ABB"/>
    <w:rsid w:val="006D757B"/>
    <w:rsid w:val="006D77B4"/>
    <w:rsid w:val="006E02F6"/>
    <w:rsid w:val="006E0F0A"/>
    <w:rsid w:val="006E1632"/>
    <w:rsid w:val="006E3B32"/>
    <w:rsid w:val="006E3BF5"/>
    <w:rsid w:val="006E50B9"/>
    <w:rsid w:val="006E5BF0"/>
    <w:rsid w:val="006E62C2"/>
    <w:rsid w:val="006E6A38"/>
    <w:rsid w:val="006E70CB"/>
    <w:rsid w:val="006F21D5"/>
    <w:rsid w:val="006F23CB"/>
    <w:rsid w:val="006F27FC"/>
    <w:rsid w:val="006F29CB"/>
    <w:rsid w:val="006F2B4F"/>
    <w:rsid w:val="006F2B52"/>
    <w:rsid w:val="006F3349"/>
    <w:rsid w:val="006F3B3E"/>
    <w:rsid w:val="006F59DF"/>
    <w:rsid w:val="006F66A3"/>
    <w:rsid w:val="006F7396"/>
    <w:rsid w:val="006F76B0"/>
    <w:rsid w:val="006F7ED0"/>
    <w:rsid w:val="007000B7"/>
    <w:rsid w:val="00701518"/>
    <w:rsid w:val="0070259F"/>
    <w:rsid w:val="00702849"/>
    <w:rsid w:val="0070294F"/>
    <w:rsid w:val="00703128"/>
    <w:rsid w:val="007036BE"/>
    <w:rsid w:val="00703715"/>
    <w:rsid w:val="00703898"/>
    <w:rsid w:val="00703D96"/>
    <w:rsid w:val="007042D0"/>
    <w:rsid w:val="007044D9"/>
    <w:rsid w:val="0070502D"/>
    <w:rsid w:val="0070544A"/>
    <w:rsid w:val="007054C1"/>
    <w:rsid w:val="00705C65"/>
    <w:rsid w:val="00706BD9"/>
    <w:rsid w:val="00706C22"/>
    <w:rsid w:val="00707B31"/>
    <w:rsid w:val="00707BF7"/>
    <w:rsid w:val="00707C52"/>
    <w:rsid w:val="00707D4B"/>
    <w:rsid w:val="0071097E"/>
    <w:rsid w:val="0071177B"/>
    <w:rsid w:val="0071234B"/>
    <w:rsid w:val="00712E7F"/>
    <w:rsid w:val="007132A6"/>
    <w:rsid w:val="007135D1"/>
    <w:rsid w:val="00714BFC"/>
    <w:rsid w:val="00714F6C"/>
    <w:rsid w:val="007150E6"/>
    <w:rsid w:val="00715CA8"/>
    <w:rsid w:val="0071673C"/>
    <w:rsid w:val="00716B04"/>
    <w:rsid w:val="007171B1"/>
    <w:rsid w:val="007171D7"/>
    <w:rsid w:val="007171E2"/>
    <w:rsid w:val="00717256"/>
    <w:rsid w:val="007175A5"/>
    <w:rsid w:val="00717E9D"/>
    <w:rsid w:val="00720B99"/>
    <w:rsid w:val="0072161D"/>
    <w:rsid w:val="00721870"/>
    <w:rsid w:val="00721B25"/>
    <w:rsid w:val="00721D2D"/>
    <w:rsid w:val="00722FED"/>
    <w:rsid w:val="007245CC"/>
    <w:rsid w:val="007259AD"/>
    <w:rsid w:val="00725DC6"/>
    <w:rsid w:val="00726C96"/>
    <w:rsid w:val="00727A21"/>
    <w:rsid w:val="00730033"/>
    <w:rsid w:val="007316A4"/>
    <w:rsid w:val="00732003"/>
    <w:rsid w:val="00732171"/>
    <w:rsid w:val="00732317"/>
    <w:rsid w:val="00733BDB"/>
    <w:rsid w:val="007344E2"/>
    <w:rsid w:val="007345DF"/>
    <w:rsid w:val="0073682E"/>
    <w:rsid w:val="007368FF"/>
    <w:rsid w:val="0073690A"/>
    <w:rsid w:val="0073743A"/>
    <w:rsid w:val="00737EE3"/>
    <w:rsid w:val="00741C1B"/>
    <w:rsid w:val="007421F1"/>
    <w:rsid w:val="0074243E"/>
    <w:rsid w:val="007425CA"/>
    <w:rsid w:val="0074386D"/>
    <w:rsid w:val="007438DD"/>
    <w:rsid w:val="00747F73"/>
    <w:rsid w:val="00750242"/>
    <w:rsid w:val="0075166E"/>
    <w:rsid w:val="007519F2"/>
    <w:rsid w:val="00753111"/>
    <w:rsid w:val="00753A94"/>
    <w:rsid w:val="00755B7E"/>
    <w:rsid w:val="0075643E"/>
    <w:rsid w:val="00756A91"/>
    <w:rsid w:val="00756C15"/>
    <w:rsid w:val="00760FD1"/>
    <w:rsid w:val="00761051"/>
    <w:rsid w:val="00761422"/>
    <w:rsid w:val="00761633"/>
    <w:rsid w:val="00761985"/>
    <w:rsid w:val="00761B8C"/>
    <w:rsid w:val="00762072"/>
    <w:rsid w:val="0076248D"/>
    <w:rsid w:val="00763137"/>
    <w:rsid w:val="00763BC9"/>
    <w:rsid w:val="007653DC"/>
    <w:rsid w:val="00765B58"/>
    <w:rsid w:val="00766179"/>
    <w:rsid w:val="0076628B"/>
    <w:rsid w:val="007679C1"/>
    <w:rsid w:val="0077096E"/>
    <w:rsid w:val="00770B10"/>
    <w:rsid w:val="00771ED9"/>
    <w:rsid w:val="007722D8"/>
    <w:rsid w:val="007722E7"/>
    <w:rsid w:val="00772EEB"/>
    <w:rsid w:val="00773DC4"/>
    <w:rsid w:val="007740B1"/>
    <w:rsid w:val="00775333"/>
    <w:rsid w:val="00775560"/>
    <w:rsid w:val="0077627A"/>
    <w:rsid w:val="007766E4"/>
    <w:rsid w:val="007778F2"/>
    <w:rsid w:val="007779C5"/>
    <w:rsid w:val="00777D6E"/>
    <w:rsid w:val="00780B81"/>
    <w:rsid w:val="00781E24"/>
    <w:rsid w:val="007829B6"/>
    <w:rsid w:val="00783DE3"/>
    <w:rsid w:val="0078431A"/>
    <w:rsid w:val="00784BE7"/>
    <w:rsid w:val="00784D96"/>
    <w:rsid w:val="00785156"/>
    <w:rsid w:val="00787494"/>
    <w:rsid w:val="007901B6"/>
    <w:rsid w:val="00792755"/>
    <w:rsid w:val="007939BC"/>
    <w:rsid w:val="007943F6"/>
    <w:rsid w:val="00794484"/>
    <w:rsid w:val="00795E30"/>
    <w:rsid w:val="00795FA9"/>
    <w:rsid w:val="00796084"/>
    <w:rsid w:val="007961F1"/>
    <w:rsid w:val="007A0EA6"/>
    <w:rsid w:val="007A0F72"/>
    <w:rsid w:val="007A1154"/>
    <w:rsid w:val="007A1910"/>
    <w:rsid w:val="007A314B"/>
    <w:rsid w:val="007A3BD0"/>
    <w:rsid w:val="007A3DEB"/>
    <w:rsid w:val="007A5121"/>
    <w:rsid w:val="007B012F"/>
    <w:rsid w:val="007B03EA"/>
    <w:rsid w:val="007B0799"/>
    <w:rsid w:val="007B0A5C"/>
    <w:rsid w:val="007B0FA2"/>
    <w:rsid w:val="007B10F8"/>
    <w:rsid w:val="007B139A"/>
    <w:rsid w:val="007B1AE7"/>
    <w:rsid w:val="007B39C5"/>
    <w:rsid w:val="007B46ED"/>
    <w:rsid w:val="007B4C1A"/>
    <w:rsid w:val="007B4F13"/>
    <w:rsid w:val="007B5102"/>
    <w:rsid w:val="007B5E60"/>
    <w:rsid w:val="007B70DB"/>
    <w:rsid w:val="007C01B3"/>
    <w:rsid w:val="007C094E"/>
    <w:rsid w:val="007C1293"/>
    <w:rsid w:val="007C1AB6"/>
    <w:rsid w:val="007C1B4E"/>
    <w:rsid w:val="007C2873"/>
    <w:rsid w:val="007C2C42"/>
    <w:rsid w:val="007C3E14"/>
    <w:rsid w:val="007C4D40"/>
    <w:rsid w:val="007C4DB9"/>
    <w:rsid w:val="007C4E81"/>
    <w:rsid w:val="007C4FC6"/>
    <w:rsid w:val="007C503C"/>
    <w:rsid w:val="007C52D1"/>
    <w:rsid w:val="007C5B2C"/>
    <w:rsid w:val="007C77F8"/>
    <w:rsid w:val="007C7D7E"/>
    <w:rsid w:val="007D0857"/>
    <w:rsid w:val="007D08D8"/>
    <w:rsid w:val="007D0B8E"/>
    <w:rsid w:val="007D1B57"/>
    <w:rsid w:val="007D1E23"/>
    <w:rsid w:val="007D1EB4"/>
    <w:rsid w:val="007D2367"/>
    <w:rsid w:val="007D27EA"/>
    <w:rsid w:val="007D28E7"/>
    <w:rsid w:val="007D2E82"/>
    <w:rsid w:val="007D304D"/>
    <w:rsid w:val="007D3B8B"/>
    <w:rsid w:val="007D42C9"/>
    <w:rsid w:val="007D6A3F"/>
    <w:rsid w:val="007D6ADC"/>
    <w:rsid w:val="007E1235"/>
    <w:rsid w:val="007E2FC0"/>
    <w:rsid w:val="007E34AD"/>
    <w:rsid w:val="007E3F54"/>
    <w:rsid w:val="007E4262"/>
    <w:rsid w:val="007E454C"/>
    <w:rsid w:val="007E46C6"/>
    <w:rsid w:val="007E483E"/>
    <w:rsid w:val="007E5314"/>
    <w:rsid w:val="007E67A2"/>
    <w:rsid w:val="007E6A10"/>
    <w:rsid w:val="007E7558"/>
    <w:rsid w:val="007F01AB"/>
    <w:rsid w:val="007F306A"/>
    <w:rsid w:val="007F44F0"/>
    <w:rsid w:val="007F4A7F"/>
    <w:rsid w:val="007F4C0D"/>
    <w:rsid w:val="007F5F30"/>
    <w:rsid w:val="007F630C"/>
    <w:rsid w:val="007F666D"/>
    <w:rsid w:val="007F7146"/>
    <w:rsid w:val="007F7BA2"/>
    <w:rsid w:val="007F7E42"/>
    <w:rsid w:val="007F7FCE"/>
    <w:rsid w:val="0080023B"/>
    <w:rsid w:val="00801DBE"/>
    <w:rsid w:val="00803DA3"/>
    <w:rsid w:val="00805A82"/>
    <w:rsid w:val="008066A2"/>
    <w:rsid w:val="008067D5"/>
    <w:rsid w:val="00806907"/>
    <w:rsid w:val="00806EAE"/>
    <w:rsid w:val="008072D5"/>
    <w:rsid w:val="008079B9"/>
    <w:rsid w:val="00807B14"/>
    <w:rsid w:val="00807C3B"/>
    <w:rsid w:val="00807CF5"/>
    <w:rsid w:val="00807FE3"/>
    <w:rsid w:val="00807FF1"/>
    <w:rsid w:val="00811CE0"/>
    <w:rsid w:val="00812208"/>
    <w:rsid w:val="00813A77"/>
    <w:rsid w:val="00814337"/>
    <w:rsid w:val="00814D8E"/>
    <w:rsid w:val="008153BF"/>
    <w:rsid w:val="00815663"/>
    <w:rsid w:val="008164A9"/>
    <w:rsid w:val="008165D1"/>
    <w:rsid w:val="00816E1C"/>
    <w:rsid w:val="00817C9D"/>
    <w:rsid w:val="00820ABD"/>
    <w:rsid w:val="00820D9B"/>
    <w:rsid w:val="008213EB"/>
    <w:rsid w:val="008217D1"/>
    <w:rsid w:val="008217DA"/>
    <w:rsid w:val="00821A2F"/>
    <w:rsid w:val="00822736"/>
    <w:rsid w:val="00822F98"/>
    <w:rsid w:val="008231B7"/>
    <w:rsid w:val="00823305"/>
    <w:rsid w:val="008233A4"/>
    <w:rsid w:val="00824C3E"/>
    <w:rsid w:val="00824DAF"/>
    <w:rsid w:val="00826211"/>
    <w:rsid w:val="00830673"/>
    <w:rsid w:val="00832AE6"/>
    <w:rsid w:val="00834F1D"/>
    <w:rsid w:val="008353BF"/>
    <w:rsid w:val="008355DE"/>
    <w:rsid w:val="00835C55"/>
    <w:rsid w:val="00835CDF"/>
    <w:rsid w:val="00836F74"/>
    <w:rsid w:val="008370A8"/>
    <w:rsid w:val="00841869"/>
    <w:rsid w:val="00841B45"/>
    <w:rsid w:val="00842856"/>
    <w:rsid w:val="00843CF1"/>
    <w:rsid w:val="00843EA3"/>
    <w:rsid w:val="0084528E"/>
    <w:rsid w:val="00847D29"/>
    <w:rsid w:val="00850F6E"/>
    <w:rsid w:val="008516F2"/>
    <w:rsid w:val="008517EE"/>
    <w:rsid w:val="00853971"/>
    <w:rsid w:val="00854F50"/>
    <w:rsid w:val="00855115"/>
    <w:rsid w:val="00855694"/>
    <w:rsid w:val="008559B6"/>
    <w:rsid w:val="008563D4"/>
    <w:rsid w:val="00856A44"/>
    <w:rsid w:val="00856DC4"/>
    <w:rsid w:val="008577D1"/>
    <w:rsid w:val="00857F0B"/>
    <w:rsid w:val="0086240C"/>
    <w:rsid w:val="008628A5"/>
    <w:rsid w:val="00862F80"/>
    <w:rsid w:val="00863C42"/>
    <w:rsid w:val="0086445B"/>
    <w:rsid w:val="00864532"/>
    <w:rsid w:val="00865C17"/>
    <w:rsid w:val="00865D10"/>
    <w:rsid w:val="008664E1"/>
    <w:rsid w:val="0086685B"/>
    <w:rsid w:val="00867D5E"/>
    <w:rsid w:val="00870059"/>
    <w:rsid w:val="008705A7"/>
    <w:rsid w:val="00870BAF"/>
    <w:rsid w:val="00870CCB"/>
    <w:rsid w:val="00870E7E"/>
    <w:rsid w:val="00871C05"/>
    <w:rsid w:val="00871E81"/>
    <w:rsid w:val="00872AA1"/>
    <w:rsid w:val="00872BD5"/>
    <w:rsid w:val="008732CE"/>
    <w:rsid w:val="0087353E"/>
    <w:rsid w:val="00874794"/>
    <w:rsid w:val="008757AD"/>
    <w:rsid w:val="00876B8C"/>
    <w:rsid w:val="00876E84"/>
    <w:rsid w:val="00877F0C"/>
    <w:rsid w:val="00880138"/>
    <w:rsid w:val="00880B58"/>
    <w:rsid w:val="008811BD"/>
    <w:rsid w:val="00881369"/>
    <w:rsid w:val="0088163B"/>
    <w:rsid w:val="0088197F"/>
    <w:rsid w:val="00881C8D"/>
    <w:rsid w:val="008839A4"/>
    <w:rsid w:val="00883E34"/>
    <w:rsid w:val="0088440D"/>
    <w:rsid w:val="00885FE6"/>
    <w:rsid w:val="008866FB"/>
    <w:rsid w:val="00886DBE"/>
    <w:rsid w:val="00887723"/>
    <w:rsid w:val="00887B30"/>
    <w:rsid w:val="00890243"/>
    <w:rsid w:val="0089041F"/>
    <w:rsid w:val="00890BE9"/>
    <w:rsid w:val="008925BD"/>
    <w:rsid w:val="00892951"/>
    <w:rsid w:val="00895564"/>
    <w:rsid w:val="00895623"/>
    <w:rsid w:val="0089645D"/>
    <w:rsid w:val="00896C6B"/>
    <w:rsid w:val="00896DE3"/>
    <w:rsid w:val="00897B8D"/>
    <w:rsid w:val="008A1813"/>
    <w:rsid w:val="008A1915"/>
    <w:rsid w:val="008A1B6D"/>
    <w:rsid w:val="008A2A28"/>
    <w:rsid w:val="008A362C"/>
    <w:rsid w:val="008A3F26"/>
    <w:rsid w:val="008A41DB"/>
    <w:rsid w:val="008A5390"/>
    <w:rsid w:val="008A5A1B"/>
    <w:rsid w:val="008A6475"/>
    <w:rsid w:val="008A6ABB"/>
    <w:rsid w:val="008A6CC0"/>
    <w:rsid w:val="008A71B2"/>
    <w:rsid w:val="008A76A4"/>
    <w:rsid w:val="008B04AD"/>
    <w:rsid w:val="008B1C4F"/>
    <w:rsid w:val="008B1DD1"/>
    <w:rsid w:val="008B4C76"/>
    <w:rsid w:val="008B5471"/>
    <w:rsid w:val="008B5CCD"/>
    <w:rsid w:val="008B6C8B"/>
    <w:rsid w:val="008B722E"/>
    <w:rsid w:val="008C0609"/>
    <w:rsid w:val="008C0E1B"/>
    <w:rsid w:val="008C1A89"/>
    <w:rsid w:val="008C1C2B"/>
    <w:rsid w:val="008C2074"/>
    <w:rsid w:val="008C3950"/>
    <w:rsid w:val="008C3EB4"/>
    <w:rsid w:val="008C493A"/>
    <w:rsid w:val="008C4AB1"/>
    <w:rsid w:val="008C4C5E"/>
    <w:rsid w:val="008C51D7"/>
    <w:rsid w:val="008C575B"/>
    <w:rsid w:val="008C58EB"/>
    <w:rsid w:val="008C59C1"/>
    <w:rsid w:val="008C5CAF"/>
    <w:rsid w:val="008C682E"/>
    <w:rsid w:val="008C6B85"/>
    <w:rsid w:val="008C7315"/>
    <w:rsid w:val="008C7C88"/>
    <w:rsid w:val="008D052D"/>
    <w:rsid w:val="008D0924"/>
    <w:rsid w:val="008D0D0A"/>
    <w:rsid w:val="008D178F"/>
    <w:rsid w:val="008D4857"/>
    <w:rsid w:val="008D495B"/>
    <w:rsid w:val="008D6150"/>
    <w:rsid w:val="008D647F"/>
    <w:rsid w:val="008D6C01"/>
    <w:rsid w:val="008D6C9F"/>
    <w:rsid w:val="008E1045"/>
    <w:rsid w:val="008E126A"/>
    <w:rsid w:val="008E1408"/>
    <w:rsid w:val="008E24BB"/>
    <w:rsid w:val="008E27C7"/>
    <w:rsid w:val="008E2A6A"/>
    <w:rsid w:val="008E2D4C"/>
    <w:rsid w:val="008E3CD6"/>
    <w:rsid w:val="008E3D75"/>
    <w:rsid w:val="008E405B"/>
    <w:rsid w:val="008E5149"/>
    <w:rsid w:val="008E51D1"/>
    <w:rsid w:val="008E58F8"/>
    <w:rsid w:val="008E7BE6"/>
    <w:rsid w:val="008E7CE6"/>
    <w:rsid w:val="008F01F3"/>
    <w:rsid w:val="008F03AC"/>
    <w:rsid w:val="008F07C8"/>
    <w:rsid w:val="008F152F"/>
    <w:rsid w:val="008F1669"/>
    <w:rsid w:val="008F1DD5"/>
    <w:rsid w:val="008F2BAD"/>
    <w:rsid w:val="008F3294"/>
    <w:rsid w:val="008F3AD4"/>
    <w:rsid w:val="008F3C8E"/>
    <w:rsid w:val="008F3FB1"/>
    <w:rsid w:val="008F42E1"/>
    <w:rsid w:val="008F4758"/>
    <w:rsid w:val="008F4E0D"/>
    <w:rsid w:val="008F56D7"/>
    <w:rsid w:val="008F5A8C"/>
    <w:rsid w:val="008F682A"/>
    <w:rsid w:val="008F6A12"/>
    <w:rsid w:val="008F6D5F"/>
    <w:rsid w:val="008F749A"/>
    <w:rsid w:val="00900CE7"/>
    <w:rsid w:val="00902E8B"/>
    <w:rsid w:val="009040A0"/>
    <w:rsid w:val="00904329"/>
    <w:rsid w:val="00904472"/>
    <w:rsid w:val="009045F0"/>
    <w:rsid w:val="0090471F"/>
    <w:rsid w:val="009059AF"/>
    <w:rsid w:val="00905C4D"/>
    <w:rsid w:val="009061BC"/>
    <w:rsid w:val="00906E07"/>
    <w:rsid w:val="00906F72"/>
    <w:rsid w:val="00907E85"/>
    <w:rsid w:val="009108ED"/>
    <w:rsid w:val="00911375"/>
    <w:rsid w:val="00911D59"/>
    <w:rsid w:val="00912270"/>
    <w:rsid w:val="009122C8"/>
    <w:rsid w:val="00912AB6"/>
    <w:rsid w:val="00913140"/>
    <w:rsid w:val="00913729"/>
    <w:rsid w:val="00913A43"/>
    <w:rsid w:val="00914521"/>
    <w:rsid w:val="00914861"/>
    <w:rsid w:val="00916FFC"/>
    <w:rsid w:val="009175CA"/>
    <w:rsid w:val="0091766E"/>
    <w:rsid w:val="00917A38"/>
    <w:rsid w:val="00917E9E"/>
    <w:rsid w:val="00917F8A"/>
    <w:rsid w:val="00920CB4"/>
    <w:rsid w:val="0092124C"/>
    <w:rsid w:val="00921424"/>
    <w:rsid w:val="0092142A"/>
    <w:rsid w:val="00923469"/>
    <w:rsid w:val="009239B5"/>
    <w:rsid w:val="00923D18"/>
    <w:rsid w:val="009258BA"/>
    <w:rsid w:val="00925ADC"/>
    <w:rsid w:val="00926D61"/>
    <w:rsid w:val="00927294"/>
    <w:rsid w:val="00927381"/>
    <w:rsid w:val="00927517"/>
    <w:rsid w:val="00930A6E"/>
    <w:rsid w:val="00930E6C"/>
    <w:rsid w:val="00930FD8"/>
    <w:rsid w:val="0093212D"/>
    <w:rsid w:val="00932299"/>
    <w:rsid w:val="00932A97"/>
    <w:rsid w:val="009338C2"/>
    <w:rsid w:val="0093416F"/>
    <w:rsid w:val="00934497"/>
    <w:rsid w:val="00934635"/>
    <w:rsid w:val="009346B3"/>
    <w:rsid w:val="009346D0"/>
    <w:rsid w:val="00934C7A"/>
    <w:rsid w:val="00935DFC"/>
    <w:rsid w:val="00935FC0"/>
    <w:rsid w:val="00936737"/>
    <w:rsid w:val="009370D0"/>
    <w:rsid w:val="009373F0"/>
    <w:rsid w:val="009423F4"/>
    <w:rsid w:val="00942DB7"/>
    <w:rsid w:val="009432F0"/>
    <w:rsid w:val="009441C8"/>
    <w:rsid w:val="00944507"/>
    <w:rsid w:val="009458E7"/>
    <w:rsid w:val="00945E7F"/>
    <w:rsid w:val="0094657A"/>
    <w:rsid w:val="00946AA6"/>
    <w:rsid w:val="00947064"/>
    <w:rsid w:val="00947133"/>
    <w:rsid w:val="0095304C"/>
    <w:rsid w:val="0095331C"/>
    <w:rsid w:val="00953329"/>
    <w:rsid w:val="00953416"/>
    <w:rsid w:val="00953A56"/>
    <w:rsid w:val="00954687"/>
    <w:rsid w:val="00954CBA"/>
    <w:rsid w:val="00955098"/>
    <w:rsid w:val="009556AE"/>
    <w:rsid w:val="0095590D"/>
    <w:rsid w:val="00955CA0"/>
    <w:rsid w:val="009568B7"/>
    <w:rsid w:val="009570BA"/>
    <w:rsid w:val="009579D8"/>
    <w:rsid w:val="00957F6D"/>
    <w:rsid w:val="00961561"/>
    <w:rsid w:val="009619F9"/>
    <w:rsid w:val="00962534"/>
    <w:rsid w:val="0096297C"/>
    <w:rsid w:val="00962D84"/>
    <w:rsid w:val="00963274"/>
    <w:rsid w:val="009652CF"/>
    <w:rsid w:val="009654AA"/>
    <w:rsid w:val="00965D46"/>
    <w:rsid w:val="009662AA"/>
    <w:rsid w:val="00966370"/>
    <w:rsid w:val="0096647A"/>
    <w:rsid w:val="0096672E"/>
    <w:rsid w:val="009679D9"/>
    <w:rsid w:val="009700F1"/>
    <w:rsid w:val="00970C4F"/>
    <w:rsid w:val="00970F19"/>
    <w:rsid w:val="00971EBE"/>
    <w:rsid w:val="0097264D"/>
    <w:rsid w:val="00972944"/>
    <w:rsid w:val="0097383F"/>
    <w:rsid w:val="00973AC0"/>
    <w:rsid w:val="00973D27"/>
    <w:rsid w:val="00973F7F"/>
    <w:rsid w:val="00973FA4"/>
    <w:rsid w:val="009741E4"/>
    <w:rsid w:val="00974AE1"/>
    <w:rsid w:val="00974F98"/>
    <w:rsid w:val="009755A7"/>
    <w:rsid w:val="00975BF6"/>
    <w:rsid w:val="009763EA"/>
    <w:rsid w:val="00977335"/>
    <w:rsid w:val="00980396"/>
    <w:rsid w:val="009806F7"/>
    <w:rsid w:val="00980A1A"/>
    <w:rsid w:val="00982E40"/>
    <w:rsid w:val="00983931"/>
    <w:rsid w:val="00983D18"/>
    <w:rsid w:val="00984A30"/>
    <w:rsid w:val="009858BB"/>
    <w:rsid w:val="00986720"/>
    <w:rsid w:val="00986ADA"/>
    <w:rsid w:val="0098713A"/>
    <w:rsid w:val="009902C9"/>
    <w:rsid w:val="00990BCB"/>
    <w:rsid w:val="00990E00"/>
    <w:rsid w:val="00991468"/>
    <w:rsid w:val="00991F14"/>
    <w:rsid w:val="00992713"/>
    <w:rsid w:val="0099466A"/>
    <w:rsid w:val="00994BD6"/>
    <w:rsid w:val="00995392"/>
    <w:rsid w:val="00995AF1"/>
    <w:rsid w:val="00995BAC"/>
    <w:rsid w:val="009968B5"/>
    <w:rsid w:val="00996966"/>
    <w:rsid w:val="009970B0"/>
    <w:rsid w:val="009A0CDD"/>
    <w:rsid w:val="009A1543"/>
    <w:rsid w:val="009A193B"/>
    <w:rsid w:val="009A24F7"/>
    <w:rsid w:val="009A2A3D"/>
    <w:rsid w:val="009A372B"/>
    <w:rsid w:val="009A4587"/>
    <w:rsid w:val="009A46BB"/>
    <w:rsid w:val="009A4738"/>
    <w:rsid w:val="009A4A9B"/>
    <w:rsid w:val="009A4B95"/>
    <w:rsid w:val="009A4F34"/>
    <w:rsid w:val="009A5C68"/>
    <w:rsid w:val="009A60A4"/>
    <w:rsid w:val="009A6ADE"/>
    <w:rsid w:val="009A7125"/>
    <w:rsid w:val="009A729C"/>
    <w:rsid w:val="009A733C"/>
    <w:rsid w:val="009A7795"/>
    <w:rsid w:val="009A7DB6"/>
    <w:rsid w:val="009A7FA5"/>
    <w:rsid w:val="009B0127"/>
    <w:rsid w:val="009B0366"/>
    <w:rsid w:val="009B1267"/>
    <w:rsid w:val="009B196C"/>
    <w:rsid w:val="009B24C7"/>
    <w:rsid w:val="009B329C"/>
    <w:rsid w:val="009B36A6"/>
    <w:rsid w:val="009B408C"/>
    <w:rsid w:val="009B4571"/>
    <w:rsid w:val="009B495B"/>
    <w:rsid w:val="009B7019"/>
    <w:rsid w:val="009C038B"/>
    <w:rsid w:val="009C0C71"/>
    <w:rsid w:val="009C13E7"/>
    <w:rsid w:val="009C22E3"/>
    <w:rsid w:val="009C340B"/>
    <w:rsid w:val="009C3F5E"/>
    <w:rsid w:val="009C43FD"/>
    <w:rsid w:val="009C4A3B"/>
    <w:rsid w:val="009C4CB8"/>
    <w:rsid w:val="009C5386"/>
    <w:rsid w:val="009C747F"/>
    <w:rsid w:val="009C752A"/>
    <w:rsid w:val="009D0E6F"/>
    <w:rsid w:val="009D20B5"/>
    <w:rsid w:val="009D3407"/>
    <w:rsid w:val="009D4A3E"/>
    <w:rsid w:val="009D4AAE"/>
    <w:rsid w:val="009D5098"/>
    <w:rsid w:val="009D53FE"/>
    <w:rsid w:val="009D59FF"/>
    <w:rsid w:val="009D6182"/>
    <w:rsid w:val="009D69ED"/>
    <w:rsid w:val="009D6A18"/>
    <w:rsid w:val="009D6F47"/>
    <w:rsid w:val="009D7526"/>
    <w:rsid w:val="009D7C9F"/>
    <w:rsid w:val="009E0397"/>
    <w:rsid w:val="009E087D"/>
    <w:rsid w:val="009E2240"/>
    <w:rsid w:val="009E252F"/>
    <w:rsid w:val="009E3CAF"/>
    <w:rsid w:val="009E4867"/>
    <w:rsid w:val="009E4D54"/>
    <w:rsid w:val="009E50AB"/>
    <w:rsid w:val="009E50F8"/>
    <w:rsid w:val="009E5554"/>
    <w:rsid w:val="009E715D"/>
    <w:rsid w:val="009E7C4D"/>
    <w:rsid w:val="009F1EE5"/>
    <w:rsid w:val="009F235E"/>
    <w:rsid w:val="009F2800"/>
    <w:rsid w:val="009F44B5"/>
    <w:rsid w:val="009F4AA3"/>
    <w:rsid w:val="009F5891"/>
    <w:rsid w:val="009F5A3A"/>
    <w:rsid w:val="009F5E8A"/>
    <w:rsid w:val="009F6987"/>
    <w:rsid w:val="009F69EA"/>
    <w:rsid w:val="009F7C33"/>
    <w:rsid w:val="00A0096B"/>
    <w:rsid w:val="00A00CA2"/>
    <w:rsid w:val="00A00DA0"/>
    <w:rsid w:val="00A027C0"/>
    <w:rsid w:val="00A02B56"/>
    <w:rsid w:val="00A02C51"/>
    <w:rsid w:val="00A03500"/>
    <w:rsid w:val="00A036A8"/>
    <w:rsid w:val="00A03A23"/>
    <w:rsid w:val="00A03F01"/>
    <w:rsid w:val="00A049F4"/>
    <w:rsid w:val="00A04B46"/>
    <w:rsid w:val="00A04B5F"/>
    <w:rsid w:val="00A04CDE"/>
    <w:rsid w:val="00A059F0"/>
    <w:rsid w:val="00A05C51"/>
    <w:rsid w:val="00A063FC"/>
    <w:rsid w:val="00A067A6"/>
    <w:rsid w:val="00A067D3"/>
    <w:rsid w:val="00A07B2E"/>
    <w:rsid w:val="00A110CB"/>
    <w:rsid w:val="00A11D9F"/>
    <w:rsid w:val="00A12214"/>
    <w:rsid w:val="00A12673"/>
    <w:rsid w:val="00A12BD7"/>
    <w:rsid w:val="00A12CB0"/>
    <w:rsid w:val="00A131E2"/>
    <w:rsid w:val="00A1338A"/>
    <w:rsid w:val="00A13F60"/>
    <w:rsid w:val="00A14C09"/>
    <w:rsid w:val="00A15089"/>
    <w:rsid w:val="00A15FBC"/>
    <w:rsid w:val="00A16376"/>
    <w:rsid w:val="00A173EF"/>
    <w:rsid w:val="00A17FB5"/>
    <w:rsid w:val="00A21099"/>
    <w:rsid w:val="00A21172"/>
    <w:rsid w:val="00A212AB"/>
    <w:rsid w:val="00A2167F"/>
    <w:rsid w:val="00A22141"/>
    <w:rsid w:val="00A239FF"/>
    <w:rsid w:val="00A24D43"/>
    <w:rsid w:val="00A24E97"/>
    <w:rsid w:val="00A250F4"/>
    <w:rsid w:val="00A26F6D"/>
    <w:rsid w:val="00A270D9"/>
    <w:rsid w:val="00A27DCD"/>
    <w:rsid w:val="00A30E85"/>
    <w:rsid w:val="00A31544"/>
    <w:rsid w:val="00A32316"/>
    <w:rsid w:val="00A34482"/>
    <w:rsid w:val="00A355B1"/>
    <w:rsid w:val="00A3614D"/>
    <w:rsid w:val="00A36183"/>
    <w:rsid w:val="00A3664C"/>
    <w:rsid w:val="00A36B28"/>
    <w:rsid w:val="00A375A5"/>
    <w:rsid w:val="00A37662"/>
    <w:rsid w:val="00A3773B"/>
    <w:rsid w:val="00A377C2"/>
    <w:rsid w:val="00A37CDC"/>
    <w:rsid w:val="00A40088"/>
    <w:rsid w:val="00A40A30"/>
    <w:rsid w:val="00A42448"/>
    <w:rsid w:val="00A4262E"/>
    <w:rsid w:val="00A42798"/>
    <w:rsid w:val="00A429FD"/>
    <w:rsid w:val="00A42A4D"/>
    <w:rsid w:val="00A43181"/>
    <w:rsid w:val="00A43A62"/>
    <w:rsid w:val="00A44417"/>
    <w:rsid w:val="00A462B8"/>
    <w:rsid w:val="00A46A46"/>
    <w:rsid w:val="00A4706A"/>
    <w:rsid w:val="00A47434"/>
    <w:rsid w:val="00A47647"/>
    <w:rsid w:val="00A51050"/>
    <w:rsid w:val="00A51931"/>
    <w:rsid w:val="00A53B56"/>
    <w:rsid w:val="00A5444F"/>
    <w:rsid w:val="00A545C4"/>
    <w:rsid w:val="00A54DC2"/>
    <w:rsid w:val="00A56575"/>
    <w:rsid w:val="00A60316"/>
    <w:rsid w:val="00A60BE8"/>
    <w:rsid w:val="00A60D68"/>
    <w:rsid w:val="00A6166E"/>
    <w:rsid w:val="00A61BC3"/>
    <w:rsid w:val="00A61C62"/>
    <w:rsid w:val="00A6206D"/>
    <w:rsid w:val="00A623DE"/>
    <w:rsid w:val="00A638C7"/>
    <w:rsid w:val="00A63EF4"/>
    <w:rsid w:val="00A640B2"/>
    <w:rsid w:val="00A6547D"/>
    <w:rsid w:val="00A66237"/>
    <w:rsid w:val="00A662EE"/>
    <w:rsid w:val="00A66672"/>
    <w:rsid w:val="00A6755A"/>
    <w:rsid w:val="00A70377"/>
    <w:rsid w:val="00A71417"/>
    <w:rsid w:val="00A71420"/>
    <w:rsid w:val="00A7143D"/>
    <w:rsid w:val="00A7252A"/>
    <w:rsid w:val="00A73144"/>
    <w:rsid w:val="00A73C97"/>
    <w:rsid w:val="00A73CCD"/>
    <w:rsid w:val="00A76846"/>
    <w:rsid w:val="00A76C9C"/>
    <w:rsid w:val="00A772B5"/>
    <w:rsid w:val="00A7794D"/>
    <w:rsid w:val="00A77BC3"/>
    <w:rsid w:val="00A80469"/>
    <w:rsid w:val="00A81DE2"/>
    <w:rsid w:val="00A832F8"/>
    <w:rsid w:val="00A83BF5"/>
    <w:rsid w:val="00A8458F"/>
    <w:rsid w:val="00A85D3F"/>
    <w:rsid w:val="00A86390"/>
    <w:rsid w:val="00A8670F"/>
    <w:rsid w:val="00A86B89"/>
    <w:rsid w:val="00A90740"/>
    <w:rsid w:val="00A914EC"/>
    <w:rsid w:val="00A954CC"/>
    <w:rsid w:val="00A965AA"/>
    <w:rsid w:val="00A965ED"/>
    <w:rsid w:val="00A967B4"/>
    <w:rsid w:val="00A9778E"/>
    <w:rsid w:val="00AA017B"/>
    <w:rsid w:val="00AA1830"/>
    <w:rsid w:val="00AA1A1F"/>
    <w:rsid w:val="00AA2C7C"/>
    <w:rsid w:val="00AA2F43"/>
    <w:rsid w:val="00AA33E5"/>
    <w:rsid w:val="00AA3411"/>
    <w:rsid w:val="00AA37A1"/>
    <w:rsid w:val="00AA3DA2"/>
    <w:rsid w:val="00AA4057"/>
    <w:rsid w:val="00AA47B0"/>
    <w:rsid w:val="00AA4C42"/>
    <w:rsid w:val="00AA60FB"/>
    <w:rsid w:val="00AA7142"/>
    <w:rsid w:val="00AB102E"/>
    <w:rsid w:val="00AB16E1"/>
    <w:rsid w:val="00AB19A6"/>
    <w:rsid w:val="00AB1F51"/>
    <w:rsid w:val="00AB3547"/>
    <w:rsid w:val="00AB3B08"/>
    <w:rsid w:val="00AB4571"/>
    <w:rsid w:val="00AB46B0"/>
    <w:rsid w:val="00AB4C2D"/>
    <w:rsid w:val="00AB4D89"/>
    <w:rsid w:val="00AB4FC3"/>
    <w:rsid w:val="00AB5A4B"/>
    <w:rsid w:val="00AB5EDB"/>
    <w:rsid w:val="00AB6503"/>
    <w:rsid w:val="00AB6DC9"/>
    <w:rsid w:val="00AC01ED"/>
    <w:rsid w:val="00AC031D"/>
    <w:rsid w:val="00AC144A"/>
    <w:rsid w:val="00AC14E7"/>
    <w:rsid w:val="00AC1761"/>
    <w:rsid w:val="00AC19AA"/>
    <w:rsid w:val="00AC27C4"/>
    <w:rsid w:val="00AC2C18"/>
    <w:rsid w:val="00AC3483"/>
    <w:rsid w:val="00AC3867"/>
    <w:rsid w:val="00AC422C"/>
    <w:rsid w:val="00AC488E"/>
    <w:rsid w:val="00AC522D"/>
    <w:rsid w:val="00AC559F"/>
    <w:rsid w:val="00AC583B"/>
    <w:rsid w:val="00AC62C8"/>
    <w:rsid w:val="00AC76D5"/>
    <w:rsid w:val="00AC7D49"/>
    <w:rsid w:val="00AD0D86"/>
    <w:rsid w:val="00AD1673"/>
    <w:rsid w:val="00AD16AC"/>
    <w:rsid w:val="00AD1715"/>
    <w:rsid w:val="00AD1720"/>
    <w:rsid w:val="00AD2606"/>
    <w:rsid w:val="00AD4533"/>
    <w:rsid w:val="00AD488B"/>
    <w:rsid w:val="00AD4A02"/>
    <w:rsid w:val="00AD54B0"/>
    <w:rsid w:val="00AD5544"/>
    <w:rsid w:val="00AD5577"/>
    <w:rsid w:val="00AD5AC3"/>
    <w:rsid w:val="00AD6701"/>
    <w:rsid w:val="00AD6C9F"/>
    <w:rsid w:val="00AD7427"/>
    <w:rsid w:val="00AE1EE1"/>
    <w:rsid w:val="00AE1FD1"/>
    <w:rsid w:val="00AE203E"/>
    <w:rsid w:val="00AE228B"/>
    <w:rsid w:val="00AE3D62"/>
    <w:rsid w:val="00AE4943"/>
    <w:rsid w:val="00AE5F51"/>
    <w:rsid w:val="00AE6A8D"/>
    <w:rsid w:val="00AE6FD5"/>
    <w:rsid w:val="00AE70D5"/>
    <w:rsid w:val="00AE7307"/>
    <w:rsid w:val="00AE730C"/>
    <w:rsid w:val="00AF0168"/>
    <w:rsid w:val="00AF0B01"/>
    <w:rsid w:val="00AF104D"/>
    <w:rsid w:val="00AF10A5"/>
    <w:rsid w:val="00AF10C3"/>
    <w:rsid w:val="00AF3084"/>
    <w:rsid w:val="00AF627C"/>
    <w:rsid w:val="00AF6ED5"/>
    <w:rsid w:val="00AF76D5"/>
    <w:rsid w:val="00B00152"/>
    <w:rsid w:val="00B00A8A"/>
    <w:rsid w:val="00B00BB7"/>
    <w:rsid w:val="00B025AA"/>
    <w:rsid w:val="00B03570"/>
    <w:rsid w:val="00B03ED3"/>
    <w:rsid w:val="00B05C1F"/>
    <w:rsid w:val="00B062B9"/>
    <w:rsid w:val="00B06588"/>
    <w:rsid w:val="00B0687D"/>
    <w:rsid w:val="00B06A31"/>
    <w:rsid w:val="00B071F8"/>
    <w:rsid w:val="00B07757"/>
    <w:rsid w:val="00B0781C"/>
    <w:rsid w:val="00B07E8D"/>
    <w:rsid w:val="00B105BE"/>
    <w:rsid w:val="00B10D04"/>
    <w:rsid w:val="00B116F8"/>
    <w:rsid w:val="00B11FE4"/>
    <w:rsid w:val="00B12608"/>
    <w:rsid w:val="00B129B1"/>
    <w:rsid w:val="00B1324E"/>
    <w:rsid w:val="00B13A22"/>
    <w:rsid w:val="00B13DF6"/>
    <w:rsid w:val="00B140B7"/>
    <w:rsid w:val="00B14692"/>
    <w:rsid w:val="00B146B8"/>
    <w:rsid w:val="00B15A07"/>
    <w:rsid w:val="00B15F04"/>
    <w:rsid w:val="00B1680B"/>
    <w:rsid w:val="00B20671"/>
    <w:rsid w:val="00B20CFF"/>
    <w:rsid w:val="00B2184D"/>
    <w:rsid w:val="00B21EF2"/>
    <w:rsid w:val="00B2263E"/>
    <w:rsid w:val="00B2296C"/>
    <w:rsid w:val="00B22E96"/>
    <w:rsid w:val="00B234B1"/>
    <w:rsid w:val="00B2376C"/>
    <w:rsid w:val="00B23990"/>
    <w:rsid w:val="00B23AE4"/>
    <w:rsid w:val="00B244F0"/>
    <w:rsid w:val="00B245EB"/>
    <w:rsid w:val="00B2530E"/>
    <w:rsid w:val="00B25BEA"/>
    <w:rsid w:val="00B25FF7"/>
    <w:rsid w:val="00B2668B"/>
    <w:rsid w:val="00B27246"/>
    <w:rsid w:val="00B278CD"/>
    <w:rsid w:val="00B27A8D"/>
    <w:rsid w:val="00B3083E"/>
    <w:rsid w:val="00B3125F"/>
    <w:rsid w:val="00B3127C"/>
    <w:rsid w:val="00B321E4"/>
    <w:rsid w:val="00B32866"/>
    <w:rsid w:val="00B3300F"/>
    <w:rsid w:val="00B4059D"/>
    <w:rsid w:val="00B410A1"/>
    <w:rsid w:val="00B4165C"/>
    <w:rsid w:val="00B417EA"/>
    <w:rsid w:val="00B41DA3"/>
    <w:rsid w:val="00B42C43"/>
    <w:rsid w:val="00B43638"/>
    <w:rsid w:val="00B4381F"/>
    <w:rsid w:val="00B4382C"/>
    <w:rsid w:val="00B44FCA"/>
    <w:rsid w:val="00B4656D"/>
    <w:rsid w:val="00B46682"/>
    <w:rsid w:val="00B46D35"/>
    <w:rsid w:val="00B474B5"/>
    <w:rsid w:val="00B507FA"/>
    <w:rsid w:val="00B50E8F"/>
    <w:rsid w:val="00B50FC7"/>
    <w:rsid w:val="00B52846"/>
    <w:rsid w:val="00B534EE"/>
    <w:rsid w:val="00B53521"/>
    <w:rsid w:val="00B538AE"/>
    <w:rsid w:val="00B55814"/>
    <w:rsid w:val="00B56551"/>
    <w:rsid w:val="00B57395"/>
    <w:rsid w:val="00B573AE"/>
    <w:rsid w:val="00B600A1"/>
    <w:rsid w:val="00B607EB"/>
    <w:rsid w:val="00B6223A"/>
    <w:rsid w:val="00B62908"/>
    <w:rsid w:val="00B62CDE"/>
    <w:rsid w:val="00B63525"/>
    <w:rsid w:val="00B639D4"/>
    <w:rsid w:val="00B64292"/>
    <w:rsid w:val="00B6582B"/>
    <w:rsid w:val="00B6597C"/>
    <w:rsid w:val="00B660EC"/>
    <w:rsid w:val="00B667D5"/>
    <w:rsid w:val="00B66D60"/>
    <w:rsid w:val="00B67215"/>
    <w:rsid w:val="00B67743"/>
    <w:rsid w:val="00B7000D"/>
    <w:rsid w:val="00B70376"/>
    <w:rsid w:val="00B70C44"/>
    <w:rsid w:val="00B717B4"/>
    <w:rsid w:val="00B71C35"/>
    <w:rsid w:val="00B72BC0"/>
    <w:rsid w:val="00B7313F"/>
    <w:rsid w:val="00B75803"/>
    <w:rsid w:val="00B76DC7"/>
    <w:rsid w:val="00B77CDE"/>
    <w:rsid w:val="00B77FCD"/>
    <w:rsid w:val="00B81EF2"/>
    <w:rsid w:val="00B822EB"/>
    <w:rsid w:val="00B83514"/>
    <w:rsid w:val="00B8377C"/>
    <w:rsid w:val="00B849A3"/>
    <w:rsid w:val="00B84C46"/>
    <w:rsid w:val="00B85135"/>
    <w:rsid w:val="00B853C0"/>
    <w:rsid w:val="00B85CD7"/>
    <w:rsid w:val="00B8716C"/>
    <w:rsid w:val="00B87A8F"/>
    <w:rsid w:val="00B90703"/>
    <w:rsid w:val="00B90CEA"/>
    <w:rsid w:val="00B9150D"/>
    <w:rsid w:val="00B91A5C"/>
    <w:rsid w:val="00B927EC"/>
    <w:rsid w:val="00B92CB7"/>
    <w:rsid w:val="00B92CD3"/>
    <w:rsid w:val="00B933CA"/>
    <w:rsid w:val="00B93411"/>
    <w:rsid w:val="00B938FA"/>
    <w:rsid w:val="00B944F7"/>
    <w:rsid w:val="00B94777"/>
    <w:rsid w:val="00B9558E"/>
    <w:rsid w:val="00B96AC8"/>
    <w:rsid w:val="00B96B8D"/>
    <w:rsid w:val="00B96F36"/>
    <w:rsid w:val="00B97077"/>
    <w:rsid w:val="00B970A5"/>
    <w:rsid w:val="00BA1318"/>
    <w:rsid w:val="00BA15DC"/>
    <w:rsid w:val="00BA3355"/>
    <w:rsid w:val="00BA3F7E"/>
    <w:rsid w:val="00BA4305"/>
    <w:rsid w:val="00BA6049"/>
    <w:rsid w:val="00BA65B5"/>
    <w:rsid w:val="00BA68B0"/>
    <w:rsid w:val="00BA691C"/>
    <w:rsid w:val="00BA7840"/>
    <w:rsid w:val="00BB01E8"/>
    <w:rsid w:val="00BB0239"/>
    <w:rsid w:val="00BB063F"/>
    <w:rsid w:val="00BB0D43"/>
    <w:rsid w:val="00BB0E5A"/>
    <w:rsid w:val="00BB192B"/>
    <w:rsid w:val="00BB25DA"/>
    <w:rsid w:val="00BB279A"/>
    <w:rsid w:val="00BB287D"/>
    <w:rsid w:val="00BB2F06"/>
    <w:rsid w:val="00BB3424"/>
    <w:rsid w:val="00BB3C1A"/>
    <w:rsid w:val="00BB3D74"/>
    <w:rsid w:val="00BB49F4"/>
    <w:rsid w:val="00BB5DDB"/>
    <w:rsid w:val="00BB6462"/>
    <w:rsid w:val="00BB6AD7"/>
    <w:rsid w:val="00BB6F4D"/>
    <w:rsid w:val="00BB723D"/>
    <w:rsid w:val="00BB7354"/>
    <w:rsid w:val="00BB7FCF"/>
    <w:rsid w:val="00BC03C1"/>
    <w:rsid w:val="00BC091F"/>
    <w:rsid w:val="00BC0954"/>
    <w:rsid w:val="00BC0A2E"/>
    <w:rsid w:val="00BC0D93"/>
    <w:rsid w:val="00BC2FDF"/>
    <w:rsid w:val="00BC3437"/>
    <w:rsid w:val="00BC3D2B"/>
    <w:rsid w:val="00BD1819"/>
    <w:rsid w:val="00BD1E5C"/>
    <w:rsid w:val="00BD2667"/>
    <w:rsid w:val="00BD399E"/>
    <w:rsid w:val="00BD3D7C"/>
    <w:rsid w:val="00BD4E0B"/>
    <w:rsid w:val="00BD4F57"/>
    <w:rsid w:val="00BD5F0C"/>
    <w:rsid w:val="00BD6355"/>
    <w:rsid w:val="00BD659F"/>
    <w:rsid w:val="00BE0370"/>
    <w:rsid w:val="00BE092A"/>
    <w:rsid w:val="00BE1062"/>
    <w:rsid w:val="00BE140A"/>
    <w:rsid w:val="00BE2315"/>
    <w:rsid w:val="00BE247C"/>
    <w:rsid w:val="00BE2649"/>
    <w:rsid w:val="00BE362C"/>
    <w:rsid w:val="00BE44B7"/>
    <w:rsid w:val="00BE45E0"/>
    <w:rsid w:val="00BE4E2E"/>
    <w:rsid w:val="00BE57A2"/>
    <w:rsid w:val="00BE61F8"/>
    <w:rsid w:val="00BE6E6E"/>
    <w:rsid w:val="00BE76ED"/>
    <w:rsid w:val="00BE7849"/>
    <w:rsid w:val="00BE7A40"/>
    <w:rsid w:val="00BE7BE5"/>
    <w:rsid w:val="00BE7DAB"/>
    <w:rsid w:val="00BF0787"/>
    <w:rsid w:val="00BF1599"/>
    <w:rsid w:val="00BF1A81"/>
    <w:rsid w:val="00BF308E"/>
    <w:rsid w:val="00BF34CF"/>
    <w:rsid w:val="00BF38D2"/>
    <w:rsid w:val="00BF44BA"/>
    <w:rsid w:val="00BF49E6"/>
    <w:rsid w:val="00BF4F49"/>
    <w:rsid w:val="00BF5B56"/>
    <w:rsid w:val="00BF6366"/>
    <w:rsid w:val="00C0012D"/>
    <w:rsid w:val="00C002C0"/>
    <w:rsid w:val="00C00401"/>
    <w:rsid w:val="00C00C45"/>
    <w:rsid w:val="00C00E33"/>
    <w:rsid w:val="00C024FD"/>
    <w:rsid w:val="00C028D0"/>
    <w:rsid w:val="00C03360"/>
    <w:rsid w:val="00C042F4"/>
    <w:rsid w:val="00C051D4"/>
    <w:rsid w:val="00C10E0C"/>
    <w:rsid w:val="00C112C9"/>
    <w:rsid w:val="00C116B8"/>
    <w:rsid w:val="00C11D81"/>
    <w:rsid w:val="00C12D6C"/>
    <w:rsid w:val="00C13ED7"/>
    <w:rsid w:val="00C13F59"/>
    <w:rsid w:val="00C150D7"/>
    <w:rsid w:val="00C15889"/>
    <w:rsid w:val="00C16B68"/>
    <w:rsid w:val="00C20562"/>
    <w:rsid w:val="00C21427"/>
    <w:rsid w:val="00C226D3"/>
    <w:rsid w:val="00C22A80"/>
    <w:rsid w:val="00C22C82"/>
    <w:rsid w:val="00C25D4B"/>
    <w:rsid w:val="00C262C5"/>
    <w:rsid w:val="00C27336"/>
    <w:rsid w:val="00C30AA3"/>
    <w:rsid w:val="00C32286"/>
    <w:rsid w:val="00C32E04"/>
    <w:rsid w:val="00C33CC9"/>
    <w:rsid w:val="00C33D85"/>
    <w:rsid w:val="00C369C4"/>
    <w:rsid w:val="00C375E9"/>
    <w:rsid w:val="00C377C9"/>
    <w:rsid w:val="00C379FA"/>
    <w:rsid w:val="00C37F8C"/>
    <w:rsid w:val="00C40704"/>
    <w:rsid w:val="00C40D7C"/>
    <w:rsid w:val="00C40FB1"/>
    <w:rsid w:val="00C42B59"/>
    <w:rsid w:val="00C42E0E"/>
    <w:rsid w:val="00C4332F"/>
    <w:rsid w:val="00C435F2"/>
    <w:rsid w:val="00C43829"/>
    <w:rsid w:val="00C44A93"/>
    <w:rsid w:val="00C4622A"/>
    <w:rsid w:val="00C462B9"/>
    <w:rsid w:val="00C46786"/>
    <w:rsid w:val="00C46C2A"/>
    <w:rsid w:val="00C46D2F"/>
    <w:rsid w:val="00C47BA6"/>
    <w:rsid w:val="00C47C1B"/>
    <w:rsid w:val="00C47CE9"/>
    <w:rsid w:val="00C47D61"/>
    <w:rsid w:val="00C50CEA"/>
    <w:rsid w:val="00C51329"/>
    <w:rsid w:val="00C51349"/>
    <w:rsid w:val="00C5313A"/>
    <w:rsid w:val="00C53247"/>
    <w:rsid w:val="00C551D4"/>
    <w:rsid w:val="00C55ED9"/>
    <w:rsid w:val="00C56C4B"/>
    <w:rsid w:val="00C5716B"/>
    <w:rsid w:val="00C5744F"/>
    <w:rsid w:val="00C577AA"/>
    <w:rsid w:val="00C57AB6"/>
    <w:rsid w:val="00C601ED"/>
    <w:rsid w:val="00C61268"/>
    <w:rsid w:val="00C63FFE"/>
    <w:rsid w:val="00C641D0"/>
    <w:rsid w:val="00C64974"/>
    <w:rsid w:val="00C6594C"/>
    <w:rsid w:val="00C66C2B"/>
    <w:rsid w:val="00C673B4"/>
    <w:rsid w:val="00C70F09"/>
    <w:rsid w:val="00C71150"/>
    <w:rsid w:val="00C71FB4"/>
    <w:rsid w:val="00C722DB"/>
    <w:rsid w:val="00C72DD8"/>
    <w:rsid w:val="00C73B06"/>
    <w:rsid w:val="00C73E0B"/>
    <w:rsid w:val="00C73EEA"/>
    <w:rsid w:val="00C75175"/>
    <w:rsid w:val="00C76241"/>
    <w:rsid w:val="00C76C5F"/>
    <w:rsid w:val="00C80B8B"/>
    <w:rsid w:val="00C817C7"/>
    <w:rsid w:val="00C81FC6"/>
    <w:rsid w:val="00C8216D"/>
    <w:rsid w:val="00C82BBB"/>
    <w:rsid w:val="00C834E4"/>
    <w:rsid w:val="00C83C83"/>
    <w:rsid w:val="00C8483E"/>
    <w:rsid w:val="00C85B66"/>
    <w:rsid w:val="00C85F43"/>
    <w:rsid w:val="00C876F6"/>
    <w:rsid w:val="00C87E0C"/>
    <w:rsid w:val="00C90E50"/>
    <w:rsid w:val="00C91540"/>
    <w:rsid w:val="00C916D8"/>
    <w:rsid w:val="00C921AE"/>
    <w:rsid w:val="00C923C7"/>
    <w:rsid w:val="00C93188"/>
    <w:rsid w:val="00C9323D"/>
    <w:rsid w:val="00C93639"/>
    <w:rsid w:val="00C94E9D"/>
    <w:rsid w:val="00C953B6"/>
    <w:rsid w:val="00C954BE"/>
    <w:rsid w:val="00C970E2"/>
    <w:rsid w:val="00C9716A"/>
    <w:rsid w:val="00C9719C"/>
    <w:rsid w:val="00C975C3"/>
    <w:rsid w:val="00C97DF1"/>
    <w:rsid w:val="00C97F89"/>
    <w:rsid w:val="00CA0A8E"/>
    <w:rsid w:val="00CA0D26"/>
    <w:rsid w:val="00CA1014"/>
    <w:rsid w:val="00CA120E"/>
    <w:rsid w:val="00CA1257"/>
    <w:rsid w:val="00CA1D0E"/>
    <w:rsid w:val="00CA261E"/>
    <w:rsid w:val="00CA2859"/>
    <w:rsid w:val="00CA2F56"/>
    <w:rsid w:val="00CA33C9"/>
    <w:rsid w:val="00CA3624"/>
    <w:rsid w:val="00CA417F"/>
    <w:rsid w:val="00CA41DF"/>
    <w:rsid w:val="00CA4B07"/>
    <w:rsid w:val="00CA4EF3"/>
    <w:rsid w:val="00CA50BF"/>
    <w:rsid w:val="00CA592E"/>
    <w:rsid w:val="00CA608A"/>
    <w:rsid w:val="00CA6323"/>
    <w:rsid w:val="00CA6CB6"/>
    <w:rsid w:val="00CA7299"/>
    <w:rsid w:val="00CA7B32"/>
    <w:rsid w:val="00CB01DA"/>
    <w:rsid w:val="00CB02AB"/>
    <w:rsid w:val="00CB07A8"/>
    <w:rsid w:val="00CB0BAA"/>
    <w:rsid w:val="00CB0DC8"/>
    <w:rsid w:val="00CB0E05"/>
    <w:rsid w:val="00CB0E98"/>
    <w:rsid w:val="00CB13E3"/>
    <w:rsid w:val="00CB3032"/>
    <w:rsid w:val="00CB3C6C"/>
    <w:rsid w:val="00CB544E"/>
    <w:rsid w:val="00CB5608"/>
    <w:rsid w:val="00CB5824"/>
    <w:rsid w:val="00CB607B"/>
    <w:rsid w:val="00CB611A"/>
    <w:rsid w:val="00CB6C59"/>
    <w:rsid w:val="00CB6C7C"/>
    <w:rsid w:val="00CB6DBD"/>
    <w:rsid w:val="00CB6E0B"/>
    <w:rsid w:val="00CB7C07"/>
    <w:rsid w:val="00CC0C0E"/>
    <w:rsid w:val="00CC1E59"/>
    <w:rsid w:val="00CC1F9A"/>
    <w:rsid w:val="00CC3B50"/>
    <w:rsid w:val="00CC3B6C"/>
    <w:rsid w:val="00CC47FB"/>
    <w:rsid w:val="00CC5D47"/>
    <w:rsid w:val="00CC71F4"/>
    <w:rsid w:val="00CC7F68"/>
    <w:rsid w:val="00CD0B04"/>
    <w:rsid w:val="00CD1455"/>
    <w:rsid w:val="00CD23A0"/>
    <w:rsid w:val="00CD23B8"/>
    <w:rsid w:val="00CD3955"/>
    <w:rsid w:val="00CD4396"/>
    <w:rsid w:val="00CD4856"/>
    <w:rsid w:val="00CD48A0"/>
    <w:rsid w:val="00CD4AF0"/>
    <w:rsid w:val="00CD551D"/>
    <w:rsid w:val="00CD5671"/>
    <w:rsid w:val="00CD6353"/>
    <w:rsid w:val="00CD752A"/>
    <w:rsid w:val="00CD7C4E"/>
    <w:rsid w:val="00CE01C1"/>
    <w:rsid w:val="00CE0C28"/>
    <w:rsid w:val="00CE120A"/>
    <w:rsid w:val="00CE20EC"/>
    <w:rsid w:val="00CE27ED"/>
    <w:rsid w:val="00CE4AD8"/>
    <w:rsid w:val="00CE4BAC"/>
    <w:rsid w:val="00CE5451"/>
    <w:rsid w:val="00CE5468"/>
    <w:rsid w:val="00CE575B"/>
    <w:rsid w:val="00CE598A"/>
    <w:rsid w:val="00CE5C52"/>
    <w:rsid w:val="00CE5D93"/>
    <w:rsid w:val="00CE6EF5"/>
    <w:rsid w:val="00CF032D"/>
    <w:rsid w:val="00CF0B09"/>
    <w:rsid w:val="00CF0E0B"/>
    <w:rsid w:val="00CF13C5"/>
    <w:rsid w:val="00CF20D5"/>
    <w:rsid w:val="00CF2192"/>
    <w:rsid w:val="00CF2301"/>
    <w:rsid w:val="00CF2355"/>
    <w:rsid w:val="00CF3B03"/>
    <w:rsid w:val="00CF430D"/>
    <w:rsid w:val="00CF43FD"/>
    <w:rsid w:val="00CF51D7"/>
    <w:rsid w:val="00CF5230"/>
    <w:rsid w:val="00CF6BBC"/>
    <w:rsid w:val="00CF6E91"/>
    <w:rsid w:val="00CF7920"/>
    <w:rsid w:val="00CF7933"/>
    <w:rsid w:val="00CF7E0F"/>
    <w:rsid w:val="00D0042C"/>
    <w:rsid w:val="00D007F7"/>
    <w:rsid w:val="00D02C03"/>
    <w:rsid w:val="00D03421"/>
    <w:rsid w:val="00D052B5"/>
    <w:rsid w:val="00D057A5"/>
    <w:rsid w:val="00D06093"/>
    <w:rsid w:val="00D061A2"/>
    <w:rsid w:val="00D0651E"/>
    <w:rsid w:val="00D075B7"/>
    <w:rsid w:val="00D100F1"/>
    <w:rsid w:val="00D10263"/>
    <w:rsid w:val="00D10A2F"/>
    <w:rsid w:val="00D10E8E"/>
    <w:rsid w:val="00D10F83"/>
    <w:rsid w:val="00D11265"/>
    <w:rsid w:val="00D11788"/>
    <w:rsid w:val="00D11C4E"/>
    <w:rsid w:val="00D1435F"/>
    <w:rsid w:val="00D147AB"/>
    <w:rsid w:val="00D15372"/>
    <w:rsid w:val="00D16529"/>
    <w:rsid w:val="00D20315"/>
    <w:rsid w:val="00D2050D"/>
    <w:rsid w:val="00D20831"/>
    <w:rsid w:val="00D2087A"/>
    <w:rsid w:val="00D21B5A"/>
    <w:rsid w:val="00D22EEA"/>
    <w:rsid w:val="00D230E9"/>
    <w:rsid w:val="00D23B2E"/>
    <w:rsid w:val="00D23FE1"/>
    <w:rsid w:val="00D24057"/>
    <w:rsid w:val="00D24FB6"/>
    <w:rsid w:val="00D2653E"/>
    <w:rsid w:val="00D2681A"/>
    <w:rsid w:val="00D27A1E"/>
    <w:rsid w:val="00D3060A"/>
    <w:rsid w:val="00D308AB"/>
    <w:rsid w:val="00D31724"/>
    <w:rsid w:val="00D3185D"/>
    <w:rsid w:val="00D31CE2"/>
    <w:rsid w:val="00D32743"/>
    <w:rsid w:val="00D327FE"/>
    <w:rsid w:val="00D32922"/>
    <w:rsid w:val="00D32C3C"/>
    <w:rsid w:val="00D32CD1"/>
    <w:rsid w:val="00D33168"/>
    <w:rsid w:val="00D336F9"/>
    <w:rsid w:val="00D33B30"/>
    <w:rsid w:val="00D33D1C"/>
    <w:rsid w:val="00D33F2F"/>
    <w:rsid w:val="00D34DEA"/>
    <w:rsid w:val="00D350D6"/>
    <w:rsid w:val="00D35E6F"/>
    <w:rsid w:val="00D36791"/>
    <w:rsid w:val="00D367B7"/>
    <w:rsid w:val="00D40449"/>
    <w:rsid w:val="00D4153C"/>
    <w:rsid w:val="00D4228F"/>
    <w:rsid w:val="00D424F3"/>
    <w:rsid w:val="00D42636"/>
    <w:rsid w:val="00D42BFC"/>
    <w:rsid w:val="00D4332A"/>
    <w:rsid w:val="00D44589"/>
    <w:rsid w:val="00D44CE6"/>
    <w:rsid w:val="00D455D1"/>
    <w:rsid w:val="00D45BC3"/>
    <w:rsid w:val="00D473C3"/>
    <w:rsid w:val="00D47C59"/>
    <w:rsid w:val="00D47CD6"/>
    <w:rsid w:val="00D47F89"/>
    <w:rsid w:val="00D500F4"/>
    <w:rsid w:val="00D50938"/>
    <w:rsid w:val="00D50C92"/>
    <w:rsid w:val="00D530E7"/>
    <w:rsid w:val="00D53B60"/>
    <w:rsid w:val="00D541FF"/>
    <w:rsid w:val="00D54F6E"/>
    <w:rsid w:val="00D55249"/>
    <w:rsid w:val="00D577C5"/>
    <w:rsid w:val="00D57D85"/>
    <w:rsid w:val="00D60105"/>
    <w:rsid w:val="00D60AEE"/>
    <w:rsid w:val="00D60D9D"/>
    <w:rsid w:val="00D60F86"/>
    <w:rsid w:val="00D61E1C"/>
    <w:rsid w:val="00D625DC"/>
    <w:rsid w:val="00D63516"/>
    <w:rsid w:val="00D636A1"/>
    <w:rsid w:val="00D65762"/>
    <w:rsid w:val="00D6657D"/>
    <w:rsid w:val="00D67494"/>
    <w:rsid w:val="00D6763A"/>
    <w:rsid w:val="00D679BB"/>
    <w:rsid w:val="00D67E06"/>
    <w:rsid w:val="00D70121"/>
    <w:rsid w:val="00D7106B"/>
    <w:rsid w:val="00D722A0"/>
    <w:rsid w:val="00D73A5B"/>
    <w:rsid w:val="00D75180"/>
    <w:rsid w:val="00D75542"/>
    <w:rsid w:val="00D75D80"/>
    <w:rsid w:val="00D76D4B"/>
    <w:rsid w:val="00D7724B"/>
    <w:rsid w:val="00D77E9A"/>
    <w:rsid w:val="00D81779"/>
    <w:rsid w:val="00D83950"/>
    <w:rsid w:val="00D83E45"/>
    <w:rsid w:val="00D84CAF"/>
    <w:rsid w:val="00D84F26"/>
    <w:rsid w:val="00D85D7F"/>
    <w:rsid w:val="00D860C3"/>
    <w:rsid w:val="00D869C1"/>
    <w:rsid w:val="00D8736A"/>
    <w:rsid w:val="00D8746F"/>
    <w:rsid w:val="00D87CEC"/>
    <w:rsid w:val="00D901E5"/>
    <w:rsid w:val="00D905D0"/>
    <w:rsid w:val="00D9060F"/>
    <w:rsid w:val="00D918F0"/>
    <w:rsid w:val="00D92249"/>
    <w:rsid w:val="00D92CE5"/>
    <w:rsid w:val="00D93F0D"/>
    <w:rsid w:val="00D940E2"/>
    <w:rsid w:val="00D94100"/>
    <w:rsid w:val="00D94120"/>
    <w:rsid w:val="00D943FE"/>
    <w:rsid w:val="00D95836"/>
    <w:rsid w:val="00D95CD8"/>
    <w:rsid w:val="00D9709D"/>
    <w:rsid w:val="00DA079A"/>
    <w:rsid w:val="00DA1125"/>
    <w:rsid w:val="00DA121B"/>
    <w:rsid w:val="00DA122E"/>
    <w:rsid w:val="00DA1E47"/>
    <w:rsid w:val="00DA31BA"/>
    <w:rsid w:val="00DA4113"/>
    <w:rsid w:val="00DA4420"/>
    <w:rsid w:val="00DA44B3"/>
    <w:rsid w:val="00DA4B4A"/>
    <w:rsid w:val="00DA5A58"/>
    <w:rsid w:val="00DA5D51"/>
    <w:rsid w:val="00DA69AC"/>
    <w:rsid w:val="00DA6BD0"/>
    <w:rsid w:val="00DA7A81"/>
    <w:rsid w:val="00DB0688"/>
    <w:rsid w:val="00DB2155"/>
    <w:rsid w:val="00DB2B15"/>
    <w:rsid w:val="00DB2CF5"/>
    <w:rsid w:val="00DB303B"/>
    <w:rsid w:val="00DB3E8A"/>
    <w:rsid w:val="00DB7637"/>
    <w:rsid w:val="00DB79F5"/>
    <w:rsid w:val="00DB7A04"/>
    <w:rsid w:val="00DB7C49"/>
    <w:rsid w:val="00DC03E8"/>
    <w:rsid w:val="00DC0D05"/>
    <w:rsid w:val="00DC1036"/>
    <w:rsid w:val="00DC12BE"/>
    <w:rsid w:val="00DC1BC4"/>
    <w:rsid w:val="00DC257F"/>
    <w:rsid w:val="00DC32BD"/>
    <w:rsid w:val="00DC3CDB"/>
    <w:rsid w:val="00DC4248"/>
    <w:rsid w:val="00DC4FE6"/>
    <w:rsid w:val="00DC5804"/>
    <w:rsid w:val="00DC66C3"/>
    <w:rsid w:val="00DC75C7"/>
    <w:rsid w:val="00DC7FC5"/>
    <w:rsid w:val="00DD17E5"/>
    <w:rsid w:val="00DD1B92"/>
    <w:rsid w:val="00DD1E2E"/>
    <w:rsid w:val="00DD1E45"/>
    <w:rsid w:val="00DD2713"/>
    <w:rsid w:val="00DD32EF"/>
    <w:rsid w:val="00DD3E5E"/>
    <w:rsid w:val="00DD6196"/>
    <w:rsid w:val="00DD6ACB"/>
    <w:rsid w:val="00DD6EB4"/>
    <w:rsid w:val="00DE07D4"/>
    <w:rsid w:val="00DE1F9F"/>
    <w:rsid w:val="00DE20E5"/>
    <w:rsid w:val="00DE222F"/>
    <w:rsid w:val="00DE4193"/>
    <w:rsid w:val="00DE5619"/>
    <w:rsid w:val="00DE6231"/>
    <w:rsid w:val="00DE6713"/>
    <w:rsid w:val="00DE76A8"/>
    <w:rsid w:val="00DF00DB"/>
    <w:rsid w:val="00DF0191"/>
    <w:rsid w:val="00DF0CF2"/>
    <w:rsid w:val="00DF0F18"/>
    <w:rsid w:val="00DF1C1B"/>
    <w:rsid w:val="00DF36A8"/>
    <w:rsid w:val="00DF4616"/>
    <w:rsid w:val="00DF5E8E"/>
    <w:rsid w:val="00DF610E"/>
    <w:rsid w:val="00DF68DC"/>
    <w:rsid w:val="00DF6A6F"/>
    <w:rsid w:val="00DF7B8F"/>
    <w:rsid w:val="00DF7CA3"/>
    <w:rsid w:val="00DF7D58"/>
    <w:rsid w:val="00E0056C"/>
    <w:rsid w:val="00E0063B"/>
    <w:rsid w:val="00E00A3C"/>
    <w:rsid w:val="00E019E7"/>
    <w:rsid w:val="00E0238E"/>
    <w:rsid w:val="00E0249C"/>
    <w:rsid w:val="00E030B3"/>
    <w:rsid w:val="00E0356F"/>
    <w:rsid w:val="00E04338"/>
    <w:rsid w:val="00E04B1C"/>
    <w:rsid w:val="00E051DC"/>
    <w:rsid w:val="00E05E0A"/>
    <w:rsid w:val="00E064A8"/>
    <w:rsid w:val="00E07198"/>
    <w:rsid w:val="00E07356"/>
    <w:rsid w:val="00E076EF"/>
    <w:rsid w:val="00E07819"/>
    <w:rsid w:val="00E106B9"/>
    <w:rsid w:val="00E11706"/>
    <w:rsid w:val="00E11933"/>
    <w:rsid w:val="00E1249A"/>
    <w:rsid w:val="00E12B9D"/>
    <w:rsid w:val="00E12FCA"/>
    <w:rsid w:val="00E1390D"/>
    <w:rsid w:val="00E147DA"/>
    <w:rsid w:val="00E15627"/>
    <w:rsid w:val="00E157B4"/>
    <w:rsid w:val="00E159DB"/>
    <w:rsid w:val="00E15FD5"/>
    <w:rsid w:val="00E16427"/>
    <w:rsid w:val="00E1670D"/>
    <w:rsid w:val="00E16A5E"/>
    <w:rsid w:val="00E16C15"/>
    <w:rsid w:val="00E16E62"/>
    <w:rsid w:val="00E17519"/>
    <w:rsid w:val="00E17940"/>
    <w:rsid w:val="00E20704"/>
    <w:rsid w:val="00E20F06"/>
    <w:rsid w:val="00E21262"/>
    <w:rsid w:val="00E220E4"/>
    <w:rsid w:val="00E224BD"/>
    <w:rsid w:val="00E22BD6"/>
    <w:rsid w:val="00E23BBA"/>
    <w:rsid w:val="00E2453E"/>
    <w:rsid w:val="00E24A62"/>
    <w:rsid w:val="00E24BA1"/>
    <w:rsid w:val="00E252CB"/>
    <w:rsid w:val="00E25952"/>
    <w:rsid w:val="00E2652E"/>
    <w:rsid w:val="00E32FB3"/>
    <w:rsid w:val="00E33048"/>
    <w:rsid w:val="00E330F3"/>
    <w:rsid w:val="00E33611"/>
    <w:rsid w:val="00E33C45"/>
    <w:rsid w:val="00E36416"/>
    <w:rsid w:val="00E36E2B"/>
    <w:rsid w:val="00E3721F"/>
    <w:rsid w:val="00E403EF"/>
    <w:rsid w:val="00E4168E"/>
    <w:rsid w:val="00E420C8"/>
    <w:rsid w:val="00E42456"/>
    <w:rsid w:val="00E42661"/>
    <w:rsid w:val="00E428C4"/>
    <w:rsid w:val="00E437D9"/>
    <w:rsid w:val="00E45F0F"/>
    <w:rsid w:val="00E46CA2"/>
    <w:rsid w:val="00E47D57"/>
    <w:rsid w:val="00E5000D"/>
    <w:rsid w:val="00E510C7"/>
    <w:rsid w:val="00E53961"/>
    <w:rsid w:val="00E54AB3"/>
    <w:rsid w:val="00E55FEF"/>
    <w:rsid w:val="00E579EA"/>
    <w:rsid w:val="00E60435"/>
    <w:rsid w:val="00E624B9"/>
    <w:rsid w:val="00E63440"/>
    <w:rsid w:val="00E639A5"/>
    <w:rsid w:val="00E64260"/>
    <w:rsid w:val="00E65352"/>
    <w:rsid w:val="00E65DD7"/>
    <w:rsid w:val="00E6698B"/>
    <w:rsid w:val="00E67996"/>
    <w:rsid w:val="00E70623"/>
    <w:rsid w:val="00E70957"/>
    <w:rsid w:val="00E728CD"/>
    <w:rsid w:val="00E7333F"/>
    <w:rsid w:val="00E738A4"/>
    <w:rsid w:val="00E73CB6"/>
    <w:rsid w:val="00E747F0"/>
    <w:rsid w:val="00E7570F"/>
    <w:rsid w:val="00E7578E"/>
    <w:rsid w:val="00E759A7"/>
    <w:rsid w:val="00E76DC8"/>
    <w:rsid w:val="00E77F1F"/>
    <w:rsid w:val="00E80147"/>
    <w:rsid w:val="00E816A2"/>
    <w:rsid w:val="00E81DC7"/>
    <w:rsid w:val="00E82FCD"/>
    <w:rsid w:val="00E83584"/>
    <w:rsid w:val="00E83A5C"/>
    <w:rsid w:val="00E8407D"/>
    <w:rsid w:val="00E84878"/>
    <w:rsid w:val="00E85804"/>
    <w:rsid w:val="00E86F7A"/>
    <w:rsid w:val="00E90A86"/>
    <w:rsid w:val="00E9129D"/>
    <w:rsid w:val="00E916BD"/>
    <w:rsid w:val="00E91E46"/>
    <w:rsid w:val="00E93858"/>
    <w:rsid w:val="00E944FE"/>
    <w:rsid w:val="00E962DD"/>
    <w:rsid w:val="00E96A68"/>
    <w:rsid w:val="00E96CCD"/>
    <w:rsid w:val="00E972F7"/>
    <w:rsid w:val="00EA10F6"/>
    <w:rsid w:val="00EA2680"/>
    <w:rsid w:val="00EA26E2"/>
    <w:rsid w:val="00EA2ADE"/>
    <w:rsid w:val="00EA2E4A"/>
    <w:rsid w:val="00EA39E8"/>
    <w:rsid w:val="00EA3D19"/>
    <w:rsid w:val="00EA4832"/>
    <w:rsid w:val="00EA665A"/>
    <w:rsid w:val="00EA6852"/>
    <w:rsid w:val="00EA6F24"/>
    <w:rsid w:val="00EA70FD"/>
    <w:rsid w:val="00EB1672"/>
    <w:rsid w:val="00EB3435"/>
    <w:rsid w:val="00EB447B"/>
    <w:rsid w:val="00EB4577"/>
    <w:rsid w:val="00EB5F9C"/>
    <w:rsid w:val="00EB6347"/>
    <w:rsid w:val="00EB6412"/>
    <w:rsid w:val="00EB6FDB"/>
    <w:rsid w:val="00EB7752"/>
    <w:rsid w:val="00EC0ADD"/>
    <w:rsid w:val="00EC0B76"/>
    <w:rsid w:val="00EC1344"/>
    <w:rsid w:val="00EC1471"/>
    <w:rsid w:val="00EC20A2"/>
    <w:rsid w:val="00EC2B1C"/>
    <w:rsid w:val="00EC3612"/>
    <w:rsid w:val="00EC3F85"/>
    <w:rsid w:val="00EC4910"/>
    <w:rsid w:val="00EC5853"/>
    <w:rsid w:val="00EC5A96"/>
    <w:rsid w:val="00EC5CB5"/>
    <w:rsid w:val="00EC673D"/>
    <w:rsid w:val="00EC6B65"/>
    <w:rsid w:val="00EC7D97"/>
    <w:rsid w:val="00ED00B0"/>
    <w:rsid w:val="00ED031B"/>
    <w:rsid w:val="00ED057A"/>
    <w:rsid w:val="00ED17A8"/>
    <w:rsid w:val="00ED1948"/>
    <w:rsid w:val="00ED1F9C"/>
    <w:rsid w:val="00ED2325"/>
    <w:rsid w:val="00ED296F"/>
    <w:rsid w:val="00ED2C74"/>
    <w:rsid w:val="00ED503B"/>
    <w:rsid w:val="00ED6D52"/>
    <w:rsid w:val="00ED7A6B"/>
    <w:rsid w:val="00ED7B0D"/>
    <w:rsid w:val="00ED7B66"/>
    <w:rsid w:val="00EE0454"/>
    <w:rsid w:val="00EE08D5"/>
    <w:rsid w:val="00EE1393"/>
    <w:rsid w:val="00EE1661"/>
    <w:rsid w:val="00EE1714"/>
    <w:rsid w:val="00EE1C64"/>
    <w:rsid w:val="00EE2181"/>
    <w:rsid w:val="00EE2D3B"/>
    <w:rsid w:val="00EE2EAC"/>
    <w:rsid w:val="00EE3925"/>
    <w:rsid w:val="00EE3CF2"/>
    <w:rsid w:val="00EE47FA"/>
    <w:rsid w:val="00EE4D73"/>
    <w:rsid w:val="00EE4ECA"/>
    <w:rsid w:val="00EE6581"/>
    <w:rsid w:val="00EE65FD"/>
    <w:rsid w:val="00EE7A48"/>
    <w:rsid w:val="00EE7D88"/>
    <w:rsid w:val="00EF00DA"/>
    <w:rsid w:val="00EF201F"/>
    <w:rsid w:val="00EF214C"/>
    <w:rsid w:val="00EF37D7"/>
    <w:rsid w:val="00EF3C4F"/>
    <w:rsid w:val="00EF42A2"/>
    <w:rsid w:val="00EF4FFC"/>
    <w:rsid w:val="00EF5AF9"/>
    <w:rsid w:val="00EF6814"/>
    <w:rsid w:val="00EF756E"/>
    <w:rsid w:val="00F00086"/>
    <w:rsid w:val="00F000AA"/>
    <w:rsid w:val="00F006DD"/>
    <w:rsid w:val="00F00976"/>
    <w:rsid w:val="00F00F38"/>
    <w:rsid w:val="00F0136D"/>
    <w:rsid w:val="00F013E4"/>
    <w:rsid w:val="00F02612"/>
    <w:rsid w:val="00F02632"/>
    <w:rsid w:val="00F032A0"/>
    <w:rsid w:val="00F03FAE"/>
    <w:rsid w:val="00F0510D"/>
    <w:rsid w:val="00F05C2C"/>
    <w:rsid w:val="00F0622E"/>
    <w:rsid w:val="00F0638B"/>
    <w:rsid w:val="00F067A7"/>
    <w:rsid w:val="00F07522"/>
    <w:rsid w:val="00F0786C"/>
    <w:rsid w:val="00F1070D"/>
    <w:rsid w:val="00F11542"/>
    <w:rsid w:val="00F1194D"/>
    <w:rsid w:val="00F12F3D"/>
    <w:rsid w:val="00F14383"/>
    <w:rsid w:val="00F145AA"/>
    <w:rsid w:val="00F155F7"/>
    <w:rsid w:val="00F1562C"/>
    <w:rsid w:val="00F15D8A"/>
    <w:rsid w:val="00F16501"/>
    <w:rsid w:val="00F167CE"/>
    <w:rsid w:val="00F16EBB"/>
    <w:rsid w:val="00F17AD9"/>
    <w:rsid w:val="00F17D40"/>
    <w:rsid w:val="00F20B92"/>
    <w:rsid w:val="00F218DA"/>
    <w:rsid w:val="00F22BD0"/>
    <w:rsid w:val="00F24B08"/>
    <w:rsid w:val="00F25044"/>
    <w:rsid w:val="00F27485"/>
    <w:rsid w:val="00F30136"/>
    <w:rsid w:val="00F30A4A"/>
    <w:rsid w:val="00F30E62"/>
    <w:rsid w:val="00F31D40"/>
    <w:rsid w:val="00F31D59"/>
    <w:rsid w:val="00F32E79"/>
    <w:rsid w:val="00F33C47"/>
    <w:rsid w:val="00F33D0F"/>
    <w:rsid w:val="00F33D34"/>
    <w:rsid w:val="00F34F2E"/>
    <w:rsid w:val="00F3582C"/>
    <w:rsid w:val="00F369F4"/>
    <w:rsid w:val="00F37C34"/>
    <w:rsid w:val="00F40AFC"/>
    <w:rsid w:val="00F415F0"/>
    <w:rsid w:val="00F42AF4"/>
    <w:rsid w:val="00F4461B"/>
    <w:rsid w:val="00F44FE8"/>
    <w:rsid w:val="00F459B7"/>
    <w:rsid w:val="00F45AD7"/>
    <w:rsid w:val="00F461B0"/>
    <w:rsid w:val="00F503B5"/>
    <w:rsid w:val="00F518A8"/>
    <w:rsid w:val="00F5342A"/>
    <w:rsid w:val="00F5531B"/>
    <w:rsid w:val="00F55D59"/>
    <w:rsid w:val="00F55DD9"/>
    <w:rsid w:val="00F55E11"/>
    <w:rsid w:val="00F55FA6"/>
    <w:rsid w:val="00F56C0D"/>
    <w:rsid w:val="00F57186"/>
    <w:rsid w:val="00F579DF"/>
    <w:rsid w:val="00F57A71"/>
    <w:rsid w:val="00F57B57"/>
    <w:rsid w:val="00F57FAE"/>
    <w:rsid w:val="00F6103E"/>
    <w:rsid w:val="00F6125B"/>
    <w:rsid w:val="00F61760"/>
    <w:rsid w:val="00F6201D"/>
    <w:rsid w:val="00F625FB"/>
    <w:rsid w:val="00F631DB"/>
    <w:rsid w:val="00F63A1D"/>
    <w:rsid w:val="00F64EFF"/>
    <w:rsid w:val="00F6537C"/>
    <w:rsid w:val="00F65C8D"/>
    <w:rsid w:val="00F65D63"/>
    <w:rsid w:val="00F674D2"/>
    <w:rsid w:val="00F70F07"/>
    <w:rsid w:val="00F710ED"/>
    <w:rsid w:val="00F72809"/>
    <w:rsid w:val="00F72B62"/>
    <w:rsid w:val="00F7350B"/>
    <w:rsid w:val="00F73FBD"/>
    <w:rsid w:val="00F74690"/>
    <w:rsid w:val="00F74A6D"/>
    <w:rsid w:val="00F74CDE"/>
    <w:rsid w:val="00F74E83"/>
    <w:rsid w:val="00F767F7"/>
    <w:rsid w:val="00F76B59"/>
    <w:rsid w:val="00F77025"/>
    <w:rsid w:val="00F77085"/>
    <w:rsid w:val="00F772CD"/>
    <w:rsid w:val="00F80705"/>
    <w:rsid w:val="00F80BA0"/>
    <w:rsid w:val="00F81169"/>
    <w:rsid w:val="00F81280"/>
    <w:rsid w:val="00F81BC0"/>
    <w:rsid w:val="00F82C3B"/>
    <w:rsid w:val="00F82C4E"/>
    <w:rsid w:val="00F83A30"/>
    <w:rsid w:val="00F83C80"/>
    <w:rsid w:val="00F84196"/>
    <w:rsid w:val="00F8593D"/>
    <w:rsid w:val="00F85949"/>
    <w:rsid w:val="00F85A3A"/>
    <w:rsid w:val="00F860E2"/>
    <w:rsid w:val="00F86143"/>
    <w:rsid w:val="00F86220"/>
    <w:rsid w:val="00F8633B"/>
    <w:rsid w:val="00F90889"/>
    <w:rsid w:val="00F90FCE"/>
    <w:rsid w:val="00F91A69"/>
    <w:rsid w:val="00F91A70"/>
    <w:rsid w:val="00F91E2C"/>
    <w:rsid w:val="00F92234"/>
    <w:rsid w:val="00F92489"/>
    <w:rsid w:val="00F92C74"/>
    <w:rsid w:val="00F92D5B"/>
    <w:rsid w:val="00F92D63"/>
    <w:rsid w:val="00F93666"/>
    <w:rsid w:val="00F94282"/>
    <w:rsid w:val="00F94534"/>
    <w:rsid w:val="00F9545D"/>
    <w:rsid w:val="00F9579B"/>
    <w:rsid w:val="00F95C7A"/>
    <w:rsid w:val="00F95C7E"/>
    <w:rsid w:val="00F96100"/>
    <w:rsid w:val="00F96AA8"/>
    <w:rsid w:val="00F97430"/>
    <w:rsid w:val="00F97B73"/>
    <w:rsid w:val="00F97E7E"/>
    <w:rsid w:val="00FA0B47"/>
    <w:rsid w:val="00FA15C6"/>
    <w:rsid w:val="00FA1720"/>
    <w:rsid w:val="00FA1F3E"/>
    <w:rsid w:val="00FA23F6"/>
    <w:rsid w:val="00FA2F34"/>
    <w:rsid w:val="00FA2F6C"/>
    <w:rsid w:val="00FA35E6"/>
    <w:rsid w:val="00FA3A17"/>
    <w:rsid w:val="00FA6B38"/>
    <w:rsid w:val="00FA6B94"/>
    <w:rsid w:val="00FA7077"/>
    <w:rsid w:val="00FB14A8"/>
    <w:rsid w:val="00FB2B14"/>
    <w:rsid w:val="00FB2C94"/>
    <w:rsid w:val="00FB3870"/>
    <w:rsid w:val="00FB4B16"/>
    <w:rsid w:val="00FB58F6"/>
    <w:rsid w:val="00FB7BB7"/>
    <w:rsid w:val="00FC11CF"/>
    <w:rsid w:val="00FC21E6"/>
    <w:rsid w:val="00FC2955"/>
    <w:rsid w:val="00FC2A59"/>
    <w:rsid w:val="00FC37A2"/>
    <w:rsid w:val="00FC4264"/>
    <w:rsid w:val="00FC4877"/>
    <w:rsid w:val="00FC553B"/>
    <w:rsid w:val="00FC6C32"/>
    <w:rsid w:val="00FC70B6"/>
    <w:rsid w:val="00FC7703"/>
    <w:rsid w:val="00FC7D52"/>
    <w:rsid w:val="00FD01AE"/>
    <w:rsid w:val="00FD0891"/>
    <w:rsid w:val="00FD12A8"/>
    <w:rsid w:val="00FD2106"/>
    <w:rsid w:val="00FD2A25"/>
    <w:rsid w:val="00FD2BA3"/>
    <w:rsid w:val="00FD2E75"/>
    <w:rsid w:val="00FD341B"/>
    <w:rsid w:val="00FD3476"/>
    <w:rsid w:val="00FD3537"/>
    <w:rsid w:val="00FD363B"/>
    <w:rsid w:val="00FD3AFA"/>
    <w:rsid w:val="00FD3FA6"/>
    <w:rsid w:val="00FD42A2"/>
    <w:rsid w:val="00FD4E98"/>
    <w:rsid w:val="00FD503D"/>
    <w:rsid w:val="00FD5091"/>
    <w:rsid w:val="00FD54AE"/>
    <w:rsid w:val="00FD5508"/>
    <w:rsid w:val="00FD574A"/>
    <w:rsid w:val="00FD575B"/>
    <w:rsid w:val="00FD5D6F"/>
    <w:rsid w:val="00FD757F"/>
    <w:rsid w:val="00FD7C49"/>
    <w:rsid w:val="00FE057F"/>
    <w:rsid w:val="00FE1FFA"/>
    <w:rsid w:val="00FE229F"/>
    <w:rsid w:val="00FE28EC"/>
    <w:rsid w:val="00FE31E3"/>
    <w:rsid w:val="00FE3548"/>
    <w:rsid w:val="00FE37AD"/>
    <w:rsid w:val="00FE3A12"/>
    <w:rsid w:val="00FE4C74"/>
    <w:rsid w:val="00FE50A7"/>
    <w:rsid w:val="00FE50BD"/>
    <w:rsid w:val="00FE5339"/>
    <w:rsid w:val="00FE53F3"/>
    <w:rsid w:val="00FE5B05"/>
    <w:rsid w:val="00FE6136"/>
    <w:rsid w:val="00FE6CEB"/>
    <w:rsid w:val="00FE719D"/>
    <w:rsid w:val="00FF0B33"/>
    <w:rsid w:val="00FF1855"/>
    <w:rsid w:val="00FF2D7F"/>
    <w:rsid w:val="00FF2F23"/>
    <w:rsid w:val="00FF443A"/>
    <w:rsid w:val="00FF4605"/>
    <w:rsid w:val="00FF4D6E"/>
    <w:rsid w:val="00FF4E3F"/>
    <w:rsid w:val="00FF4EF5"/>
    <w:rsid w:val="00FF5B9D"/>
    <w:rsid w:val="00FF5E7D"/>
    <w:rsid w:val="00FF6067"/>
    <w:rsid w:val="00FF6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166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20937"/>
    <w:rPr>
      <w:rFonts w:ascii="Calibri" w:hAnsi="Calibri"/>
      <w:sz w:val="22"/>
      <w:szCs w:val="22"/>
      <w:lang w:val="en-IN" w:eastAsia="en-IN"/>
    </w:rPr>
  </w:style>
  <w:style w:type="table" w:styleId="TableGrid">
    <w:name w:val="Table Grid"/>
    <w:basedOn w:val="TableNormal"/>
    <w:uiPriority w:val="59"/>
    <w:rsid w:val="009F2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94886"/>
    <w:pPr>
      <w:spacing w:after="200" w:line="276" w:lineRule="auto"/>
      <w:ind w:left="720"/>
      <w:contextualSpacing/>
    </w:pPr>
    <w:rPr>
      <w:rFonts w:ascii="Calibri" w:eastAsia="Calibri" w:hAnsi="Calibri" w:cs="Times New Roman"/>
      <w:sz w:val="22"/>
      <w:szCs w:val="22"/>
    </w:rPr>
  </w:style>
  <w:style w:type="character" w:styleId="SubtleEmphasis">
    <w:name w:val="Subtle Emphasis"/>
    <w:basedOn w:val="DefaultParagraphFont"/>
    <w:uiPriority w:val="19"/>
    <w:qFormat/>
    <w:rsid w:val="00594886"/>
    <w:rPr>
      <w:i/>
      <w:iCs/>
      <w:color w:val="808080"/>
    </w:rPr>
  </w:style>
  <w:style w:type="paragraph" w:styleId="Header">
    <w:name w:val="header"/>
    <w:basedOn w:val="Normal"/>
    <w:link w:val="HeaderChar"/>
    <w:rsid w:val="002A6D8A"/>
    <w:pPr>
      <w:tabs>
        <w:tab w:val="center" w:pos="4513"/>
        <w:tab w:val="right" w:pos="9026"/>
      </w:tabs>
    </w:pPr>
  </w:style>
  <w:style w:type="character" w:customStyle="1" w:styleId="HeaderChar">
    <w:name w:val="Header Char"/>
    <w:basedOn w:val="DefaultParagraphFont"/>
    <w:link w:val="Header"/>
    <w:rsid w:val="002A6D8A"/>
    <w:rPr>
      <w:rFonts w:ascii="Arial" w:hAnsi="Arial" w:cs="Arial"/>
      <w:sz w:val="24"/>
      <w:szCs w:val="24"/>
      <w:lang w:val="en-US" w:eastAsia="en-US"/>
    </w:rPr>
  </w:style>
  <w:style w:type="paragraph" w:styleId="Footer">
    <w:name w:val="footer"/>
    <w:basedOn w:val="Normal"/>
    <w:link w:val="FooterChar"/>
    <w:rsid w:val="002A6D8A"/>
    <w:pPr>
      <w:tabs>
        <w:tab w:val="center" w:pos="4513"/>
        <w:tab w:val="right" w:pos="9026"/>
      </w:tabs>
    </w:pPr>
  </w:style>
  <w:style w:type="character" w:customStyle="1" w:styleId="FooterChar">
    <w:name w:val="Footer Char"/>
    <w:basedOn w:val="DefaultParagraphFont"/>
    <w:link w:val="Footer"/>
    <w:rsid w:val="002A6D8A"/>
    <w:rPr>
      <w:rFonts w:ascii="Arial" w:hAnsi="Arial" w:cs="Arial"/>
      <w:sz w:val="24"/>
      <w:szCs w:val="24"/>
      <w:lang w:val="en-US" w:eastAsia="en-US"/>
    </w:rPr>
  </w:style>
  <w:style w:type="character" w:customStyle="1" w:styleId="NoSpacingChar">
    <w:name w:val="No Spacing Char"/>
    <w:basedOn w:val="DefaultParagraphFont"/>
    <w:link w:val="NoSpacing"/>
    <w:locked/>
    <w:rsid w:val="00A036A8"/>
    <w:rPr>
      <w:rFonts w:ascii="Calibri" w:hAnsi="Calibri"/>
      <w:sz w:val="22"/>
      <w:szCs w:val="22"/>
      <w:lang w:val="en-IN" w:eastAsia="en-IN" w:bidi="ar-SA"/>
    </w:rPr>
  </w:style>
  <w:style w:type="character" w:styleId="Hyperlink">
    <w:name w:val="Hyperlink"/>
    <w:uiPriority w:val="99"/>
    <w:unhideWhenUsed/>
    <w:rsid w:val="005E74BE"/>
    <w:rPr>
      <w:color w:val="0000FF"/>
      <w:u w:val="single"/>
    </w:rPr>
  </w:style>
</w:styles>
</file>

<file path=word/webSettings.xml><?xml version="1.0" encoding="utf-8"?>
<w:webSettings xmlns:r="http://schemas.openxmlformats.org/officeDocument/2006/relationships" xmlns:w="http://schemas.openxmlformats.org/wordprocessingml/2006/main">
  <w:divs>
    <w:div w:id="614673566">
      <w:bodyDiv w:val="1"/>
      <w:marLeft w:val="0"/>
      <w:marRight w:val="0"/>
      <w:marTop w:val="0"/>
      <w:marBottom w:val="0"/>
      <w:divBdr>
        <w:top w:val="none" w:sz="0" w:space="0" w:color="auto"/>
        <w:left w:val="none" w:sz="0" w:space="0" w:color="auto"/>
        <w:bottom w:val="none" w:sz="0" w:space="0" w:color="auto"/>
        <w:right w:val="none" w:sz="0" w:space="0" w:color="auto"/>
      </w:divBdr>
    </w:div>
    <w:div w:id="688142458">
      <w:bodyDiv w:val="1"/>
      <w:marLeft w:val="0"/>
      <w:marRight w:val="0"/>
      <w:marTop w:val="0"/>
      <w:marBottom w:val="0"/>
      <w:divBdr>
        <w:top w:val="none" w:sz="0" w:space="0" w:color="auto"/>
        <w:left w:val="none" w:sz="0" w:space="0" w:color="auto"/>
        <w:bottom w:val="none" w:sz="0" w:space="0" w:color="auto"/>
        <w:right w:val="none" w:sz="0" w:space="0" w:color="auto"/>
      </w:divBdr>
    </w:div>
    <w:div w:id="757793641">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880898945">
      <w:bodyDiv w:val="1"/>
      <w:marLeft w:val="0"/>
      <w:marRight w:val="0"/>
      <w:marTop w:val="0"/>
      <w:marBottom w:val="0"/>
      <w:divBdr>
        <w:top w:val="none" w:sz="0" w:space="0" w:color="auto"/>
        <w:left w:val="none" w:sz="0" w:space="0" w:color="auto"/>
        <w:bottom w:val="none" w:sz="0" w:space="0" w:color="auto"/>
        <w:right w:val="none" w:sz="0" w:space="0" w:color="auto"/>
      </w:divBdr>
    </w:div>
    <w:div w:id="1272669735">
      <w:bodyDiv w:val="1"/>
      <w:marLeft w:val="0"/>
      <w:marRight w:val="0"/>
      <w:marTop w:val="0"/>
      <w:marBottom w:val="0"/>
      <w:divBdr>
        <w:top w:val="none" w:sz="0" w:space="0" w:color="auto"/>
        <w:left w:val="none" w:sz="0" w:space="0" w:color="auto"/>
        <w:bottom w:val="none" w:sz="0" w:space="0" w:color="auto"/>
        <w:right w:val="none" w:sz="0" w:space="0" w:color="auto"/>
      </w:divBdr>
    </w:div>
    <w:div w:id="1681538686">
      <w:bodyDiv w:val="1"/>
      <w:marLeft w:val="0"/>
      <w:marRight w:val="0"/>
      <w:marTop w:val="0"/>
      <w:marBottom w:val="0"/>
      <w:divBdr>
        <w:top w:val="none" w:sz="0" w:space="0" w:color="auto"/>
        <w:left w:val="none" w:sz="0" w:space="0" w:color="auto"/>
        <w:bottom w:val="none" w:sz="0" w:space="0" w:color="auto"/>
        <w:right w:val="none" w:sz="0" w:space="0" w:color="auto"/>
      </w:divBdr>
    </w:div>
    <w:div w:id="1868638471">
      <w:bodyDiv w:val="1"/>
      <w:marLeft w:val="0"/>
      <w:marRight w:val="0"/>
      <w:marTop w:val="0"/>
      <w:marBottom w:val="0"/>
      <w:divBdr>
        <w:top w:val="none" w:sz="0" w:space="0" w:color="auto"/>
        <w:left w:val="none" w:sz="0" w:space="0" w:color="auto"/>
        <w:bottom w:val="none" w:sz="0" w:space="0" w:color="auto"/>
        <w:right w:val="none" w:sz="0" w:space="0" w:color="auto"/>
      </w:divBdr>
    </w:div>
    <w:div w:id="203384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ct.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B327-0772-421B-9145-E85475C2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cct</Company>
  <LinksUpToDate>false</LinksUpToDate>
  <CharactersWithSpaces>20325</CharactersWithSpaces>
  <SharedDoc>false</SharedDoc>
  <HLinks>
    <vt:vector size="6" baseType="variant">
      <vt:variant>
        <vt:i4>3997755</vt:i4>
      </vt:variant>
      <vt:variant>
        <vt:i4>0</vt:i4>
      </vt:variant>
      <vt:variant>
        <vt:i4>0</vt:i4>
      </vt:variant>
      <vt:variant>
        <vt:i4>5</vt:i4>
      </vt:variant>
      <vt:variant>
        <vt:lpwstr>http://www.tgct.gov.in/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c1sec</dc:creator>
  <cp:lastModifiedBy>Madhavi</cp:lastModifiedBy>
  <cp:revision>38</cp:revision>
  <cp:lastPrinted>2020-02-14T08:27:00Z</cp:lastPrinted>
  <dcterms:created xsi:type="dcterms:W3CDTF">2020-02-14T07:54:00Z</dcterms:created>
  <dcterms:modified xsi:type="dcterms:W3CDTF">2020-02-14T08:38:00Z</dcterms:modified>
</cp:coreProperties>
</file>